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1177" w14:textId="77777777" w:rsidR="00B52FD3" w:rsidRPr="00F77C7E" w:rsidRDefault="00B52FD3" w:rsidP="00F77C7E">
      <w:pPr>
        <w:rPr>
          <w:rFonts w:asciiTheme="minorHAnsi" w:hAnsiTheme="minorHAnsi" w:cstheme="minorHAnsi"/>
        </w:rPr>
      </w:pPr>
    </w:p>
    <w:p w14:paraId="168AB6E8" w14:textId="77777777" w:rsidR="00F77C7E" w:rsidRPr="00F77C7E" w:rsidRDefault="00F77C7E" w:rsidP="00F77C7E">
      <w:pPr>
        <w:rPr>
          <w:rFonts w:asciiTheme="minorHAnsi" w:hAnsiTheme="minorHAnsi" w:cstheme="minorHAnsi"/>
        </w:rPr>
      </w:pPr>
    </w:p>
    <w:p w14:paraId="6297B05B" w14:textId="77777777" w:rsidR="009F5FB4" w:rsidRDefault="009F5FB4" w:rsidP="00660E26">
      <w:pPr>
        <w:jc w:val="center"/>
        <w:outlineLvl w:val="0"/>
        <w:rPr>
          <w:rFonts w:asciiTheme="minorHAnsi" w:hAnsiTheme="minorHAnsi" w:cstheme="minorHAnsi"/>
          <w:b/>
          <w:bCs/>
          <w:kern w:val="36"/>
          <w:sz w:val="28"/>
          <w:szCs w:val="28"/>
          <w:u w:val="single"/>
          <w:lang w:val="en" w:eastAsia="en-US"/>
        </w:rPr>
      </w:pPr>
    </w:p>
    <w:p w14:paraId="7055773C" w14:textId="77777777" w:rsidR="009F5FB4" w:rsidRDefault="009F5FB4" w:rsidP="00660E26">
      <w:pPr>
        <w:jc w:val="center"/>
        <w:outlineLvl w:val="0"/>
        <w:rPr>
          <w:rFonts w:asciiTheme="minorHAnsi" w:hAnsiTheme="minorHAnsi" w:cstheme="minorHAnsi"/>
          <w:b/>
          <w:bCs/>
          <w:kern w:val="36"/>
          <w:sz w:val="28"/>
          <w:szCs w:val="28"/>
          <w:u w:val="single"/>
          <w:lang w:val="en" w:eastAsia="en-US"/>
        </w:rPr>
      </w:pPr>
    </w:p>
    <w:p w14:paraId="19CC3362" w14:textId="77777777" w:rsidR="00B651B8" w:rsidRDefault="00F77C7E" w:rsidP="00660E26">
      <w:pPr>
        <w:jc w:val="center"/>
        <w:outlineLvl w:val="0"/>
        <w:rPr>
          <w:rFonts w:asciiTheme="minorHAnsi" w:hAnsiTheme="minorHAnsi" w:cstheme="minorHAnsi"/>
          <w:b/>
          <w:bCs/>
          <w:kern w:val="36"/>
          <w:sz w:val="28"/>
          <w:szCs w:val="28"/>
          <w:u w:val="single"/>
          <w:lang w:val="en" w:eastAsia="en-US"/>
        </w:rPr>
      </w:pPr>
      <w:r w:rsidRPr="00F77C7E">
        <w:rPr>
          <w:rFonts w:asciiTheme="minorHAnsi" w:hAnsiTheme="minorHAnsi" w:cstheme="minorHAnsi"/>
          <w:b/>
          <w:bCs/>
          <w:kern w:val="36"/>
          <w:sz w:val="28"/>
          <w:szCs w:val="28"/>
          <w:u w:val="single"/>
          <w:lang w:val="en" w:eastAsia="en-US"/>
        </w:rPr>
        <w:t>Whistleblowing</w:t>
      </w:r>
      <w:r w:rsidR="00B651B8">
        <w:rPr>
          <w:rFonts w:asciiTheme="minorHAnsi" w:hAnsiTheme="minorHAnsi" w:cstheme="minorHAnsi"/>
          <w:b/>
          <w:bCs/>
          <w:kern w:val="36"/>
          <w:sz w:val="28"/>
          <w:szCs w:val="28"/>
          <w:u w:val="single"/>
          <w:lang w:val="en" w:eastAsia="en-US"/>
        </w:rPr>
        <w:t xml:space="preserve"> Policy</w:t>
      </w:r>
    </w:p>
    <w:p w14:paraId="49DBF05F" w14:textId="77777777" w:rsidR="00B651B8" w:rsidRDefault="00B651B8" w:rsidP="00660E26">
      <w:pPr>
        <w:jc w:val="center"/>
        <w:outlineLvl w:val="0"/>
        <w:rPr>
          <w:rFonts w:asciiTheme="minorHAnsi" w:hAnsiTheme="minorHAnsi" w:cstheme="minorHAnsi"/>
          <w:b/>
          <w:bCs/>
          <w:kern w:val="36"/>
          <w:sz w:val="28"/>
          <w:szCs w:val="28"/>
          <w:u w:val="single"/>
          <w:lang w:val="en" w:eastAsia="en-US"/>
        </w:rPr>
      </w:pPr>
    </w:p>
    <w:p w14:paraId="15A14814" w14:textId="3564A78D" w:rsidR="00F34072" w:rsidRPr="00F34072" w:rsidRDefault="00B651B8" w:rsidP="00CF463D">
      <w:pPr>
        <w:jc w:val="both"/>
        <w:outlineLvl w:val="0"/>
        <w:rPr>
          <w:rFonts w:asciiTheme="minorHAnsi" w:hAnsiTheme="minorHAnsi" w:cstheme="minorHAnsi"/>
          <w:bCs/>
          <w:kern w:val="36"/>
          <w:lang w:val="en" w:eastAsia="en-US"/>
        </w:rPr>
      </w:pPr>
      <w:r w:rsidRPr="00F34072">
        <w:rPr>
          <w:rFonts w:asciiTheme="minorHAnsi" w:hAnsiTheme="minorHAnsi" w:cstheme="minorHAnsi"/>
          <w:bCs/>
          <w:kern w:val="36"/>
          <w:lang w:val="en" w:eastAsia="en-US"/>
        </w:rPr>
        <w:t xml:space="preserve">The </w:t>
      </w:r>
      <w:r w:rsidR="000753F4">
        <w:rPr>
          <w:rFonts w:asciiTheme="minorHAnsi" w:hAnsiTheme="minorHAnsi" w:cstheme="minorHAnsi"/>
          <w:bCs/>
          <w:kern w:val="36"/>
          <w:lang w:val="en" w:eastAsia="en-US"/>
        </w:rPr>
        <w:t>Vica</w:t>
      </w:r>
      <w:r w:rsidRPr="00F34072">
        <w:rPr>
          <w:rFonts w:asciiTheme="minorHAnsi" w:hAnsiTheme="minorHAnsi" w:cstheme="minorHAnsi"/>
          <w:bCs/>
          <w:kern w:val="36"/>
          <w:lang w:val="en" w:eastAsia="en-US"/>
        </w:rPr>
        <w:t>r, Churchwardens and P</w:t>
      </w:r>
      <w:r w:rsidR="00CF463D" w:rsidRPr="00F34072">
        <w:rPr>
          <w:rFonts w:asciiTheme="minorHAnsi" w:hAnsiTheme="minorHAnsi" w:cstheme="minorHAnsi"/>
          <w:bCs/>
          <w:kern w:val="36"/>
          <w:lang w:val="en" w:eastAsia="en-US"/>
        </w:rPr>
        <w:t>a</w:t>
      </w:r>
      <w:r w:rsidRPr="00F34072">
        <w:rPr>
          <w:rFonts w:asciiTheme="minorHAnsi" w:hAnsiTheme="minorHAnsi" w:cstheme="minorHAnsi"/>
          <w:bCs/>
          <w:kern w:val="36"/>
          <w:lang w:val="en" w:eastAsia="en-US"/>
        </w:rPr>
        <w:t xml:space="preserve">rochial Church Council of </w:t>
      </w:r>
      <w:r w:rsidR="004516A5">
        <w:rPr>
          <w:rFonts w:asciiTheme="minorHAnsi" w:hAnsiTheme="minorHAnsi" w:cstheme="minorHAnsi"/>
          <w:bCs/>
          <w:kern w:val="36"/>
          <w:lang w:val="en" w:eastAsia="en-US"/>
        </w:rPr>
        <w:t>A</w:t>
      </w:r>
      <w:r w:rsidRPr="00F34072">
        <w:rPr>
          <w:rFonts w:asciiTheme="minorHAnsi" w:hAnsiTheme="minorHAnsi" w:cstheme="minorHAnsi"/>
          <w:bCs/>
          <w:kern w:val="36"/>
          <w:lang w:val="en" w:eastAsia="en-US"/>
        </w:rPr>
        <w:t xml:space="preserve">ll Saints Church </w:t>
      </w:r>
      <w:r w:rsidR="00CF463D" w:rsidRPr="00F34072">
        <w:rPr>
          <w:rFonts w:asciiTheme="minorHAnsi" w:hAnsiTheme="minorHAnsi" w:cstheme="minorHAnsi"/>
          <w:bCs/>
          <w:kern w:val="36"/>
          <w:lang w:val="en" w:eastAsia="en-US"/>
        </w:rPr>
        <w:t xml:space="preserve">are fully committed to the importance of having a clear </w:t>
      </w:r>
      <w:r w:rsidRPr="00F34072">
        <w:rPr>
          <w:rFonts w:asciiTheme="minorHAnsi" w:hAnsiTheme="minorHAnsi" w:cstheme="minorHAnsi"/>
          <w:bCs/>
          <w:kern w:val="36"/>
          <w:lang w:val="en" w:eastAsia="en-US"/>
        </w:rPr>
        <w:t xml:space="preserve">‘whistleblowing’ policy in place in case anyone associated with the church </w:t>
      </w:r>
      <w:r w:rsidR="00CF463D" w:rsidRPr="00F34072">
        <w:rPr>
          <w:rFonts w:asciiTheme="minorHAnsi" w:hAnsiTheme="minorHAnsi" w:cstheme="minorHAnsi"/>
          <w:bCs/>
          <w:kern w:val="36"/>
          <w:lang w:val="en" w:eastAsia="en-US"/>
        </w:rPr>
        <w:t>(</w:t>
      </w:r>
      <w:r w:rsidR="00F34072" w:rsidRPr="00F34072">
        <w:rPr>
          <w:rFonts w:asciiTheme="minorHAnsi" w:hAnsiTheme="minorHAnsi" w:cstheme="minorHAnsi"/>
          <w:bCs/>
          <w:kern w:val="36"/>
          <w:lang w:val="en" w:eastAsia="en-US"/>
        </w:rPr>
        <w:t xml:space="preserve">i.e. </w:t>
      </w:r>
      <w:r w:rsidR="00CF463D" w:rsidRPr="00F34072">
        <w:rPr>
          <w:rFonts w:asciiTheme="minorHAnsi" w:hAnsiTheme="minorHAnsi" w:cstheme="minorHAnsi"/>
          <w:bCs/>
          <w:kern w:val="36"/>
          <w:lang w:val="en" w:eastAsia="en-US"/>
        </w:rPr>
        <w:t xml:space="preserve">employees, members of the congregation and volunteers) </w:t>
      </w:r>
      <w:r w:rsidRPr="00F34072">
        <w:rPr>
          <w:rFonts w:asciiTheme="minorHAnsi" w:hAnsiTheme="minorHAnsi" w:cstheme="minorHAnsi"/>
          <w:bCs/>
          <w:kern w:val="36"/>
          <w:lang w:val="en" w:eastAsia="en-US"/>
        </w:rPr>
        <w:t xml:space="preserve">feels that they have a concern </w:t>
      </w:r>
      <w:r w:rsidR="00F34072" w:rsidRPr="00F34072">
        <w:rPr>
          <w:rFonts w:asciiTheme="minorHAnsi" w:hAnsiTheme="minorHAnsi" w:cstheme="minorHAnsi"/>
          <w:bCs/>
          <w:kern w:val="36"/>
          <w:lang w:val="en" w:eastAsia="en-US"/>
        </w:rPr>
        <w:t xml:space="preserve">about some aspect of the life or work of the church </w:t>
      </w:r>
      <w:r w:rsidRPr="00F34072">
        <w:rPr>
          <w:rFonts w:asciiTheme="minorHAnsi" w:hAnsiTheme="minorHAnsi" w:cstheme="minorHAnsi"/>
          <w:bCs/>
          <w:kern w:val="36"/>
          <w:lang w:val="en" w:eastAsia="en-US"/>
        </w:rPr>
        <w:t xml:space="preserve">which needs to be formally reported. </w:t>
      </w:r>
      <w:r w:rsidR="00F34072" w:rsidRPr="00F34072">
        <w:rPr>
          <w:rFonts w:asciiTheme="minorHAnsi" w:hAnsiTheme="minorHAnsi" w:cstheme="minorHAnsi"/>
          <w:bCs/>
          <w:kern w:val="36"/>
          <w:lang w:val="en" w:eastAsia="en-US"/>
        </w:rPr>
        <w:t xml:space="preserve">The purpose of a whistleblowing policy is to ensure that anyone who feels a need to report a concern </w:t>
      </w:r>
      <w:r w:rsidR="009F5FB4">
        <w:rPr>
          <w:rFonts w:asciiTheme="minorHAnsi" w:hAnsiTheme="minorHAnsi" w:cstheme="minorHAnsi"/>
          <w:bCs/>
          <w:kern w:val="36"/>
          <w:lang w:val="en" w:eastAsia="en-US"/>
        </w:rPr>
        <w:t xml:space="preserve">will </w:t>
      </w:r>
      <w:r w:rsidR="00F34072" w:rsidRPr="00F34072">
        <w:rPr>
          <w:rFonts w:asciiTheme="minorHAnsi" w:hAnsiTheme="minorHAnsi" w:cstheme="minorHAnsi"/>
          <w:bCs/>
          <w:kern w:val="36"/>
          <w:lang w:val="en" w:eastAsia="en-US"/>
        </w:rPr>
        <w:t>know that there is a clear reporting procedure in place and also that there will be no adverse consequences for the person making the report.</w:t>
      </w:r>
    </w:p>
    <w:p w14:paraId="6756D964" w14:textId="77777777" w:rsidR="00F34072" w:rsidRPr="00F34072" w:rsidRDefault="00F34072" w:rsidP="00CF463D">
      <w:pPr>
        <w:jc w:val="both"/>
        <w:outlineLvl w:val="0"/>
        <w:rPr>
          <w:rFonts w:asciiTheme="minorHAnsi" w:hAnsiTheme="minorHAnsi" w:cstheme="minorHAnsi"/>
          <w:bCs/>
          <w:kern w:val="36"/>
          <w:lang w:val="en" w:eastAsia="en-US"/>
        </w:rPr>
      </w:pPr>
    </w:p>
    <w:p w14:paraId="09DEBF07" w14:textId="4507D8CD" w:rsidR="00CF463D" w:rsidRPr="00F34072" w:rsidRDefault="00CF463D" w:rsidP="00CF463D">
      <w:pPr>
        <w:jc w:val="both"/>
        <w:outlineLvl w:val="0"/>
        <w:rPr>
          <w:rFonts w:asciiTheme="minorHAnsi" w:hAnsiTheme="minorHAnsi" w:cstheme="minorHAnsi"/>
          <w:bCs/>
          <w:kern w:val="36"/>
          <w:lang w:val="en" w:eastAsia="en-US"/>
        </w:rPr>
      </w:pPr>
      <w:r w:rsidRPr="00F34072">
        <w:rPr>
          <w:rFonts w:asciiTheme="minorHAnsi" w:hAnsiTheme="minorHAnsi" w:cstheme="minorHAnsi"/>
          <w:bCs/>
          <w:kern w:val="36"/>
          <w:lang w:val="en" w:eastAsia="en-US"/>
        </w:rPr>
        <w:t xml:space="preserve">The policy is that guidance </w:t>
      </w:r>
      <w:r w:rsidR="00F34072" w:rsidRPr="00F34072">
        <w:rPr>
          <w:rFonts w:asciiTheme="minorHAnsi" w:hAnsiTheme="minorHAnsi" w:cstheme="minorHAnsi"/>
          <w:bCs/>
          <w:kern w:val="36"/>
          <w:lang w:val="en" w:eastAsia="en-US"/>
        </w:rPr>
        <w:t xml:space="preserve">on whistleblowing </w:t>
      </w:r>
      <w:r w:rsidRPr="00F34072">
        <w:rPr>
          <w:rFonts w:asciiTheme="minorHAnsi" w:hAnsiTheme="minorHAnsi" w:cstheme="minorHAnsi"/>
          <w:bCs/>
          <w:kern w:val="36"/>
          <w:lang w:val="en" w:eastAsia="en-US"/>
        </w:rPr>
        <w:t>(</w:t>
      </w:r>
      <w:r w:rsidR="00227CF0">
        <w:rPr>
          <w:rFonts w:asciiTheme="minorHAnsi" w:hAnsiTheme="minorHAnsi" w:cstheme="minorHAnsi"/>
          <w:bCs/>
          <w:kern w:val="36"/>
          <w:lang w:val="en" w:eastAsia="en-US"/>
        </w:rPr>
        <w:t>see below</w:t>
      </w:r>
      <w:r w:rsidR="009F5FB4">
        <w:rPr>
          <w:rFonts w:asciiTheme="minorHAnsi" w:hAnsiTheme="minorHAnsi" w:cstheme="minorHAnsi"/>
          <w:bCs/>
          <w:kern w:val="36"/>
          <w:lang w:val="en" w:eastAsia="en-US"/>
        </w:rPr>
        <w:t>)</w:t>
      </w:r>
      <w:r w:rsidR="00F34072" w:rsidRPr="00F34072">
        <w:rPr>
          <w:rFonts w:asciiTheme="minorHAnsi" w:hAnsiTheme="minorHAnsi" w:cstheme="minorHAnsi"/>
          <w:bCs/>
          <w:kern w:val="36"/>
          <w:lang w:val="en" w:eastAsia="en-US"/>
        </w:rPr>
        <w:t xml:space="preserve"> </w:t>
      </w:r>
      <w:r w:rsidRPr="00F34072">
        <w:rPr>
          <w:rFonts w:asciiTheme="minorHAnsi" w:hAnsiTheme="minorHAnsi" w:cstheme="minorHAnsi"/>
          <w:bCs/>
          <w:kern w:val="36"/>
          <w:lang w:val="en" w:eastAsia="en-US"/>
        </w:rPr>
        <w:t xml:space="preserve">will be made available to all members of the </w:t>
      </w:r>
      <w:proofErr w:type="gramStart"/>
      <w:r w:rsidRPr="00F34072">
        <w:rPr>
          <w:rFonts w:asciiTheme="minorHAnsi" w:hAnsiTheme="minorHAnsi" w:cstheme="minorHAnsi"/>
          <w:bCs/>
          <w:kern w:val="36"/>
          <w:lang w:val="en" w:eastAsia="en-US"/>
        </w:rPr>
        <w:t>All Saints</w:t>
      </w:r>
      <w:proofErr w:type="gramEnd"/>
      <w:r w:rsidRPr="00F34072">
        <w:rPr>
          <w:rFonts w:asciiTheme="minorHAnsi" w:hAnsiTheme="minorHAnsi" w:cstheme="minorHAnsi"/>
          <w:bCs/>
          <w:kern w:val="36"/>
          <w:lang w:val="en" w:eastAsia="en-US"/>
        </w:rPr>
        <w:t xml:space="preserve"> community setting out how a concern should be reported, what will happen as a result of such a report, and what a concerned person should do if it is felt that the response to the report has not been adequate or appropriate.</w:t>
      </w:r>
    </w:p>
    <w:p w14:paraId="41532006" w14:textId="77777777" w:rsidR="00F34072" w:rsidRPr="00F34072" w:rsidRDefault="00F34072" w:rsidP="00CF463D">
      <w:pPr>
        <w:jc w:val="both"/>
        <w:outlineLvl w:val="0"/>
        <w:rPr>
          <w:rFonts w:asciiTheme="minorHAnsi" w:hAnsiTheme="minorHAnsi" w:cstheme="minorHAnsi"/>
          <w:bCs/>
          <w:kern w:val="36"/>
          <w:lang w:val="en" w:eastAsia="en-US"/>
        </w:rPr>
      </w:pPr>
    </w:p>
    <w:p w14:paraId="2D004DAA" w14:textId="77777777" w:rsidR="00F34072" w:rsidRPr="00F34072" w:rsidRDefault="00F34072" w:rsidP="00CF463D">
      <w:pPr>
        <w:jc w:val="both"/>
        <w:outlineLvl w:val="0"/>
        <w:rPr>
          <w:rFonts w:asciiTheme="minorHAnsi" w:hAnsiTheme="minorHAnsi" w:cstheme="minorHAnsi"/>
          <w:bCs/>
          <w:kern w:val="36"/>
          <w:lang w:val="en" w:eastAsia="en-US"/>
        </w:rPr>
      </w:pPr>
    </w:p>
    <w:p w14:paraId="7FB0312B" w14:textId="77777777" w:rsidR="00F34072" w:rsidRPr="00F34072" w:rsidRDefault="00F34072" w:rsidP="00CF463D">
      <w:pPr>
        <w:jc w:val="both"/>
        <w:outlineLvl w:val="0"/>
        <w:rPr>
          <w:rFonts w:asciiTheme="minorHAnsi" w:hAnsiTheme="minorHAnsi" w:cstheme="minorHAnsi"/>
          <w:bCs/>
          <w:kern w:val="36"/>
          <w:lang w:val="en" w:eastAsia="en-US"/>
        </w:rPr>
      </w:pPr>
    </w:p>
    <w:p w14:paraId="255B4A97" w14:textId="77777777" w:rsidR="00F34072" w:rsidRPr="00F34072" w:rsidRDefault="00F34072" w:rsidP="00CF463D">
      <w:pPr>
        <w:jc w:val="both"/>
        <w:outlineLvl w:val="0"/>
        <w:rPr>
          <w:rFonts w:asciiTheme="minorHAnsi" w:hAnsiTheme="minorHAnsi" w:cstheme="minorHAnsi"/>
          <w:bCs/>
          <w:kern w:val="36"/>
          <w:lang w:val="en" w:eastAsia="en-US"/>
        </w:rPr>
      </w:pPr>
    </w:p>
    <w:p w14:paraId="3A494205" w14:textId="77777777" w:rsidR="00F34072" w:rsidRPr="00F34072" w:rsidRDefault="00F34072" w:rsidP="00CF463D">
      <w:pPr>
        <w:jc w:val="both"/>
        <w:outlineLvl w:val="0"/>
        <w:rPr>
          <w:rFonts w:asciiTheme="minorHAnsi" w:hAnsiTheme="minorHAnsi" w:cstheme="minorHAnsi"/>
          <w:bCs/>
          <w:kern w:val="36"/>
          <w:lang w:val="en" w:eastAsia="en-US"/>
        </w:rPr>
      </w:pPr>
    </w:p>
    <w:p w14:paraId="27769861" w14:textId="77777777" w:rsidR="00F34072" w:rsidRPr="00F34072" w:rsidRDefault="00F34072" w:rsidP="00CF463D">
      <w:pPr>
        <w:jc w:val="both"/>
        <w:outlineLvl w:val="0"/>
        <w:rPr>
          <w:rFonts w:asciiTheme="minorHAnsi" w:hAnsiTheme="minorHAnsi" w:cstheme="minorHAnsi"/>
          <w:bCs/>
          <w:kern w:val="36"/>
          <w:lang w:val="en" w:eastAsia="en-US"/>
        </w:rPr>
      </w:pPr>
    </w:p>
    <w:p w14:paraId="0BC07D8F" w14:textId="77777777" w:rsidR="00F34072" w:rsidRPr="00F34072" w:rsidRDefault="00F34072" w:rsidP="00CF463D">
      <w:pPr>
        <w:jc w:val="both"/>
        <w:outlineLvl w:val="0"/>
        <w:rPr>
          <w:rFonts w:asciiTheme="minorHAnsi" w:hAnsiTheme="minorHAnsi" w:cstheme="minorHAnsi"/>
          <w:bCs/>
          <w:kern w:val="36"/>
          <w:lang w:val="en" w:eastAsia="en-US"/>
        </w:rPr>
      </w:pPr>
    </w:p>
    <w:p w14:paraId="729D92E4" w14:textId="77777777" w:rsidR="00F34072" w:rsidRPr="00F34072" w:rsidRDefault="00F34072" w:rsidP="00CF463D">
      <w:pPr>
        <w:jc w:val="both"/>
        <w:outlineLvl w:val="0"/>
        <w:rPr>
          <w:rFonts w:asciiTheme="minorHAnsi" w:hAnsiTheme="minorHAnsi" w:cstheme="minorHAnsi"/>
          <w:bCs/>
          <w:kern w:val="36"/>
          <w:lang w:val="en" w:eastAsia="en-US"/>
        </w:rPr>
      </w:pPr>
    </w:p>
    <w:p w14:paraId="22191AA8" w14:textId="55CB4ACA" w:rsidR="00F34072" w:rsidRPr="009F5FB4" w:rsidRDefault="009F5FB4" w:rsidP="00CF463D">
      <w:pPr>
        <w:jc w:val="both"/>
        <w:outlineLvl w:val="0"/>
        <w:rPr>
          <w:rFonts w:asciiTheme="minorHAnsi" w:hAnsiTheme="minorHAnsi" w:cstheme="minorHAnsi"/>
          <w:b/>
          <w:bCs/>
          <w:kern w:val="36"/>
          <w:lang w:val="en" w:eastAsia="en-US"/>
        </w:rPr>
      </w:pPr>
      <w:r>
        <w:rPr>
          <w:rFonts w:asciiTheme="minorHAnsi" w:hAnsiTheme="minorHAnsi" w:cstheme="minorHAnsi"/>
          <w:b/>
          <w:bCs/>
          <w:kern w:val="36"/>
          <w:lang w:val="en" w:eastAsia="en-US"/>
        </w:rPr>
        <w:t xml:space="preserve">Rev. </w:t>
      </w:r>
      <w:r w:rsidR="00F34072" w:rsidRPr="009F5FB4">
        <w:rPr>
          <w:rFonts w:asciiTheme="minorHAnsi" w:hAnsiTheme="minorHAnsi" w:cstheme="minorHAnsi"/>
          <w:b/>
          <w:bCs/>
          <w:kern w:val="36"/>
          <w:lang w:val="en" w:eastAsia="en-US"/>
        </w:rPr>
        <w:t>Jo</w:t>
      </w:r>
      <w:r w:rsidR="00227CF0">
        <w:rPr>
          <w:rFonts w:asciiTheme="minorHAnsi" w:hAnsiTheme="minorHAnsi" w:cstheme="minorHAnsi"/>
          <w:b/>
          <w:bCs/>
          <w:kern w:val="36"/>
          <w:lang w:val="en" w:eastAsia="en-US"/>
        </w:rPr>
        <w:t>e Moffatt</w:t>
      </w:r>
      <w:r w:rsidR="00F34072" w:rsidRPr="009F5FB4">
        <w:rPr>
          <w:rFonts w:asciiTheme="minorHAnsi" w:hAnsiTheme="minorHAnsi" w:cstheme="minorHAnsi"/>
          <w:b/>
          <w:bCs/>
          <w:kern w:val="36"/>
          <w:lang w:val="en" w:eastAsia="en-US"/>
        </w:rPr>
        <w:t xml:space="preserve">                             </w:t>
      </w:r>
      <w:r w:rsidR="00227CF0">
        <w:rPr>
          <w:rFonts w:asciiTheme="minorHAnsi" w:hAnsiTheme="minorHAnsi" w:cstheme="minorHAnsi"/>
          <w:b/>
          <w:bCs/>
          <w:kern w:val="36"/>
          <w:lang w:val="en" w:eastAsia="en-US"/>
        </w:rPr>
        <w:tab/>
        <w:t>John Dewhurst</w:t>
      </w:r>
      <w:r w:rsidR="00F34072" w:rsidRPr="009F5FB4">
        <w:rPr>
          <w:rFonts w:asciiTheme="minorHAnsi" w:hAnsiTheme="minorHAnsi" w:cstheme="minorHAnsi"/>
          <w:b/>
          <w:bCs/>
          <w:kern w:val="36"/>
          <w:lang w:val="en" w:eastAsia="en-US"/>
        </w:rPr>
        <w:t xml:space="preserve">                              </w:t>
      </w:r>
      <w:r w:rsidR="00227CF0">
        <w:rPr>
          <w:rFonts w:asciiTheme="minorHAnsi" w:hAnsiTheme="minorHAnsi" w:cstheme="minorHAnsi"/>
          <w:b/>
          <w:bCs/>
          <w:kern w:val="36"/>
          <w:lang w:val="en" w:eastAsia="en-US"/>
        </w:rPr>
        <w:t xml:space="preserve">  </w:t>
      </w:r>
      <w:r w:rsidR="00F34072" w:rsidRPr="009F5FB4">
        <w:rPr>
          <w:rFonts w:asciiTheme="minorHAnsi" w:hAnsiTheme="minorHAnsi" w:cstheme="minorHAnsi"/>
          <w:b/>
          <w:bCs/>
          <w:kern w:val="36"/>
          <w:lang w:val="en" w:eastAsia="en-US"/>
        </w:rPr>
        <w:t xml:space="preserve"> </w:t>
      </w:r>
      <w:r w:rsidR="00227CF0">
        <w:rPr>
          <w:rFonts w:asciiTheme="minorHAnsi" w:hAnsiTheme="minorHAnsi" w:cstheme="minorHAnsi"/>
          <w:b/>
          <w:bCs/>
          <w:kern w:val="36"/>
          <w:lang w:val="en" w:eastAsia="en-US"/>
        </w:rPr>
        <w:t>Roshan Jathanna</w:t>
      </w:r>
    </w:p>
    <w:p w14:paraId="3820732D" w14:textId="717C8BD6" w:rsidR="00F34072" w:rsidRPr="009F5FB4" w:rsidRDefault="00227CF0" w:rsidP="00CF463D">
      <w:pPr>
        <w:jc w:val="both"/>
        <w:outlineLvl w:val="0"/>
        <w:rPr>
          <w:rFonts w:asciiTheme="minorHAnsi" w:hAnsiTheme="minorHAnsi" w:cstheme="minorHAnsi"/>
          <w:b/>
          <w:bCs/>
          <w:kern w:val="36"/>
          <w:lang w:val="en" w:eastAsia="en-US"/>
        </w:rPr>
      </w:pPr>
      <w:r>
        <w:rPr>
          <w:rFonts w:asciiTheme="minorHAnsi" w:hAnsiTheme="minorHAnsi" w:cstheme="minorHAnsi"/>
          <w:b/>
          <w:bCs/>
          <w:kern w:val="36"/>
          <w:lang w:val="en" w:eastAsia="en-US"/>
        </w:rPr>
        <w:t>Vicar</w:t>
      </w:r>
      <w:r w:rsidR="00F34072" w:rsidRPr="009F5FB4">
        <w:rPr>
          <w:rFonts w:asciiTheme="minorHAnsi" w:hAnsiTheme="minorHAnsi" w:cstheme="minorHAnsi"/>
          <w:b/>
          <w:bCs/>
          <w:kern w:val="36"/>
          <w:lang w:val="en" w:eastAsia="en-US"/>
        </w:rPr>
        <w:t xml:space="preserve">                                                         Churchwarden                        </w:t>
      </w:r>
      <w:r>
        <w:rPr>
          <w:rFonts w:asciiTheme="minorHAnsi" w:hAnsiTheme="minorHAnsi" w:cstheme="minorHAnsi"/>
          <w:b/>
          <w:bCs/>
          <w:kern w:val="36"/>
          <w:lang w:val="en" w:eastAsia="en-US"/>
        </w:rPr>
        <w:t xml:space="preserve">  </w:t>
      </w:r>
      <w:r w:rsidR="00F34072" w:rsidRPr="009F5FB4">
        <w:rPr>
          <w:rFonts w:asciiTheme="minorHAnsi" w:hAnsiTheme="minorHAnsi" w:cstheme="minorHAnsi"/>
          <w:b/>
          <w:bCs/>
          <w:kern w:val="36"/>
          <w:lang w:val="en" w:eastAsia="en-US"/>
        </w:rPr>
        <w:t xml:space="preserve">  </w:t>
      </w:r>
      <w:r w:rsidR="000753F4">
        <w:rPr>
          <w:rFonts w:asciiTheme="minorHAnsi" w:hAnsiTheme="minorHAnsi" w:cstheme="minorHAnsi"/>
          <w:b/>
          <w:bCs/>
          <w:kern w:val="36"/>
          <w:lang w:val="en" w:eastAsia="en-US"/>
        </w:rPr>
        <w:t xml:space="preserve"> </w:t>
      </w:r>
      <w:proofErr w:type="spellStart"/>
      <w:r w:rsidR="00F34072" w:rsidRPr="009F5FB4">
        <w:rPr>
          <w:rFonts w:asciiTheme="minorHAnsi" w:hAnsiTheme="minorHAnsi" w:cstheme="minorHAnsi"/>
          <w:b/>
          <w:bCs/>
          <w:kern w:val="36"/>
          <w:lang w:val="en" w:eastAsia="en-US"/>
        </w:rPr>
        <w:t>Churchwarden</w:t>
      </w:r>
      <w:proofErr w:type="spellEnd"/>
    </w:p>
    <w:p w14:paraId="4FEF5E83" w14:textId="77777777" w:rsidR="00CF463D" w:rsidRDefault="00CF463D" w:rsidP="00CF463D">
      <w:pPr>
        <w:outlineLvl w:val="0"/>
        <w:rPr>
          <w:rFonts w:asciiTheme="minorHAnsi" w:hAnsiTheme="minorHAnsi" w:cstheme="minorHAnsi"/>
          <w:bCs/>
          <w:kern w:val="36"/>
          <w:sz w:val="22"/>
          <w:szCs w:val="22"/>
          <w:lang w:val="en" w:eastAsia="en-US"/>
        </w:rPr>
      </w:pPr>
    </w:p>
    <w:p w14:paraId="2D09A746" w14:textId="77777777" w:rsidR="009F5FB4" w:rsidRDefault="009F5FB4" w:rsidP="00CF463D">
      <w:pPr>
        <w:outlineLvl w:val="0"/>
        <w:rPr>
          <w:rFonts w:asciiTheme="minorHAnsi" w:hAnsiTheme="minorHAnsi" w:cstheme="minorHAnsi"/>
          <w:bCs/>
          <w:kern w:val="36"/>
          <w:sz w:val="22"/>
          <w:szCs w:val="22"/>
          <w:lang w:val="en" w:eastAsia="en-US"/>
        </w:rPr>
      </w:pPr>
    </w:p>
    <w:p w14:paraId="6663008B" w14:textId="77777777" w:rsidR="009F5FB4" w:rsidRDefault="009F5FB4" w:rsidP="00CF463D">
      <w:pPr>
        <w:outlineLvl w:val="0"/>
        <w:rPr>
          <w:rFonts w:asciiTheme="minorHAnsi" w:hAnsiTheme="minorHAnsi" w:cstheme="minorHAnsi"/>
          <w:bCs/>
          <w:kern w:val="36"/>
          <w:sz w:val="22"/>
          <w:szCs w:val="22"/>
          <w:lang w:val="en" w:eastAsia="en-US"/>
        </w:rPr>
      </w:pPr>
    </w:p>
    <w:p w14:paraId="7F18C5B6" w14:textId="77777777" w:rsidR="009F5FB4" w:rsidRDefault="009F5FB4" w:rsidP="00CF463D">
      <w:pPr>
        <w:outlineLvl w:val="0"/>
        <w:rPr>
          <w:rFonts w:asciiTheme="minorHAnsi" w:hAnsiTheme="minorHAnsi" w:cstheme="minorHAnsi"/>
          <w:bCs/>
          <w:kern w:val="36"/>
          <w:sz w:val="22"/>
          <w:szCs w:val="22"/>
          <w:lang w:val="en" w:eastAsia="en-US"/>
        </w:rPr>
      </w:pPr>
    </w:p>
    <w:p w14:paraId="7465C290" w14:textId="77777777" w:rsidR="009F5FB4" w:rsidRDefault="009F5FB4" w:rsidP="00CF463D">
      <w:pPr>
        <w:outlineLvl w:val="0"/>
        <w:rPr>
          <w:rFonts w:asciiTheme="minorHAnsi" w:hAnsiTheme="minorHAnsi" w:cstheme="minorHAnsi"/>
          <w:bCs/>
          <w:kern w:val="36"/>
          <w:sz w:val="22"/>
          <w:szCs w:val="22"/>
          <w:lang w:val="en" w:eastAsia="en-US"/>
        </w:rPr>
      </w:pPr>
    </w:p>
    <w:p w14:paraId="7EE5FA6E" w14:textId="77777777" w:rsidR="009F5FB4" w:rsidRDefault="009F5FB4" w:rsidP="00CF463D">
      <w:pPr>
        <w:outlineLvl w:val="0"/>
        <w:rPr>
          <w:rFonts w:asciiTheme="minorHAnsi" w:hAnsiTheme="minorHAnsi" w:cstheme="minorHAnsi"/>
          <w:bCs/>
          <w:kern w:val="36"/>
          <w:sz w:val="22"/>
          <w:szCs w:val="22"/>
          <w:lang w:val="en" w:eastAsia="en-US"/>
        </w:rPr>
      </w:pPr>
    </w:p>
    <w:p w14:paraId="19197B24" w14:textId="77777777" w:rsidR="00227CF0" w:rsidRDefault="00227CF0" w:rsidP="00CF463D">
      <w:pPr>
        <w:outlineLvl w:val="0"/>
        <w:rPr>
          <w:rFonts w:asciiTheme="minorHAnsi" w:hAnsiTheme="minorHAnsi" w:cstheme="minorHAnsi"/>
          <w:bCs/>
          <w:kern w:val="36"/>
          <w:sz w:val="22"/>
          <w:szCs w:val="22"/>
          <w:lang w:val="en" w:eastAsia="en-US"/>
        </w:rPr>
      </w:pPr>
    </w:p>
    <w:p w14:paraId="57C5525C" w14:textId="00935E92" w:rsidR="009F5FB4" w:rsidRDefault="00227CF0" w:rsidP="00CF463D">
      <w:pPr>
        <w:outlineLvl w:val="0"/>
        <w:rPr>
          <w:rFonts w:asciiTheme="minorHAnsi" w:hAnsiTheme="minorHAnsi" w:cstheme="minorHAnsi"/>
          <w:bCs/>
          <w:kern w:val="36"/>
          <w:sz w:val="22"/>
          <w:szCs w:val="22"/>
          <w:lang w:val="en" w:eastAsia="en-US"/>
        </w:rPr>
      </w:pPr>
      <w:r>
        <w:rPr>
          <w:rFonts w:asciiTheme="minorHAnsi" w:hAnsiTheme="minorHAnsi" w:cstheme="minorHAnsi"/>
          <w:b/>
          <w:bCs/>
          <w:kern w:val="36"/>
          <w:sz w:val="22"/>
          <w:szCs w:val="22"/>
          <w:lang w:val="en" w:eastAsia="en-US"/>
        </w:rPr>
        <w:t>D</w:t>
      </w:r>
      <w:r w:rsidR="009F5FB4" w:rsidRPr="009F5FB4">
        <w:rPr>
          <w:rFonts w:asciiTheme="minorHAnsi" w:hAnsiTheme="minorHAnsi" w:cstheme="minorHAnsi"/>
          <w:b/>
          <w:bCs/>
          <w:kern w:val="36"/>
          <w:sz w:val="22"/>
          <w:szCs w:val="22"/>
          <w:lang w:val="en" w:eastAsia="en-US"/>
        </w:rPr>
        <w:t>ate:</w:t>
      </w:r>
      <w:r w:rsidR="009F5FB4">
        <w:rPr>
          <w:rFonts w:asciiTheme="minorHAnsi" w:hAnsiTheme="minorHAnsi" w:cstheme="minorHAnsi"/>
          <w:bCs/>
          <w:kern w:val="36"/>
          <w:sz w:val="22"/>
          <w:szCs w:val="22"/>
          <w:lang w:val="en" w:eastAsia="en-US"/>
        </w:rPr>
        <w:t xml:space="preserve"> ………………………………………………</w:t>
      </w:r>
    </w:p>
    <w:p w14:paraId="5F133010" w14:textId="77777777" w:rsidR="00227CF0" w:rsidRDefault="00227CF0" w:rsidP="00CF463D">
      <w:pPr>
        <w:outlineLvl w:val="0"/>
        <w:rPr>
          <w:rFonts w:asciiTheme="minorHAnsi" w:hAnsiTheme="minorHAnsi" w:cstheme="minorHAnsi"/>
          <w:bCs/>
          <w:kern w:val="36"/>
          <w:sz w:val="22"/>
          <w:szCs w:val="22"/>
          <w:lang w:val="en" w:eastAsia="en-US"/>
        </w:rPr>
      </w:pPr>
    </w:p>
    <w:p w14:paraId="57FF97FF" w14:textId="77777777" w:rsidR="00227CF0" w:rsidRDefault="00227CF0" w:rsidP="00CF463D">
      <w:pPr>
        <w:outlineLvl w:val="0"/>
        <w:rPr>
          <w:rFonts w:asciiTheme="minorHAnsi" w:hAnsiTheme="minorHAnsi" w:cstheme="minorHAnsi"/>
          <w:bCs/>
          <w:kern w:val="36"/>
          <w:sz w:val="22"/>
          <w:szCs w:val="22"/>
          <w:lang w:val="en" w:eastAsia="en-US"/>
        </w:rPr>
      </w:pPr>
    </w:p>
    <w:p w14:paraId="062E623C" w14:textId="3C7B4E6C" w:rsidR="00227CF0" w:rsidRDefault="00227CF0">
      <w:pPr>
        <w:rPr>
          <w:rFonts w:asciiTheme="minorHAnsi" w:hAnsiTheme="minorHAnsi" w:cstheme="minorHAnsi"/>
          <w:bCs/>
          <w:kern w:val="36"/>
          <w:sz w:val="22"/>
          <w:szCs w:val="22"/>
          <w:lang w:val="en" w:eastAsia="en-US"/>
        </w:rPr>
      </w:pPr>
      <w:r>
        <w:rPr>
          <w:rFonts w:asciiTheme="minorHAnsi" w:hAnsiTheme="minorHAnsi" w:cstheme="minorHAnsi"/>
          <w:bCs/>
          <w:kern w:val="36"/>
          <w:sz w:val="22"/>
          <w:szCs w:val="22"/>
          <w:lang w:val="en" w:eastAsia="en-US"/>
        </w:rPr>
        <w:br w:type="page"/>
      </w:r>
    </w:p>
    <w:p w14:paraId="43ABD101" w14:textId="77777777" w:rsidR="00227CF0" w:rsidRPr="00660E26" w:rsidRDefault="00227CF0" w:rsidP="00227CF0">
      <w:pPr>
        <w:jc w:val="center"/>
        <w:outlineLvl w:val="0"/>
        <w:rPr>
          <w:rFonts w:asciiTheme="minorHAnsi" w:hAnsiTheme="minorHAnsi" w:cstheme="minorHAnsi"/>
          <w:b/>
          <w:bCs/>
          <w:kern w:val="36"/>
          <w:sz w:val="28"/>
          <w:szCs w:val="28"/>
          <w:u w:val="single"/>
          <w:lang w:val="en" w:eastAsia="en-US"/>
        </w:rPr>
      </w:pPr>
      <w:r w:rsidRPr="00F77C7E">
        <w:rPr>
          <w:rFonts w:asciiTheme="minorHAnsi" w:hAnsiTheme="minorHAnsi" w:cstheme="minorHAnsi"/>
          <w:b/>
          <w:bCs/>
          <w:kern w:val="36"/>
          <w:sz w:val="28"/>
          <w:szCs w:val="28"/>
          <w:u w:val="single"/>
          <w:lang w:val="en" w:eastAsia="en-US"/>
        </w:rPr>
        <w:lastRenderedPageBreak/>
        <w:t>Whistleblowing</w:t>
      </w:r>
      <w:r>
        <w:rPr>
          <w:rFonts w:asciiTheme="minorHAnsi" w:hAnsiTheme="minorHAnsi" w:cstheme="minorHAnsi"/>
          <w:b/>
          <w:bCs/>
          <w:kern w:val="36"/>
          <w:sz w:val="28"/>
          <w:szCs w:val="28"/>
          <w:u w:val="single"/>
          <w:lang w:val="en" w:eastAsia="en-US"/>
        </w:rPr>
        <w:t>: a</w:t>
      </w:r>
      <w:r w:rsidRPr="00660E26">
        <w:rPr>
          <w:rFonts w:asciiTheme="minorHAnsi" w:hAnsiTheme="minorHAnsi" w:cstheme="minorHAnsi"/>
          <w:b/>
          <w:bCs/>
          <w:kern w:val="36"/>
          <w:sz w:val="28"/>
          <w:szCs w:val="28"/>
          <w:u w:val="single"/>
          <w:lang w:val="en" w:eastAsia="en-US"/>
        </w:rPr>
        <w:t xml:space="preserve"> guide for the PCC, </w:t>
      </w:r>
      <w:r w:rsidRPr="00F77C7E">
        <w:rPr>
          <w:rFonts w:asciiTheme="minorHAnsi" w:hAnsiTheme="minorHAnsi" w:cstheme="minorHAnsi"/>
          <w:b/>
          <w:bCs/>
          <w:kern w:val="36"/>
          <w:sz w:val="28"/>
          <w:szCs w:val="28"/>
          <w:u w:val="single"/>
          <w:lang w:val="en" w:eastAsia="en-US"/>
        </w:rPr>
        <w:t>employees</w:t>
      </w:r>
      <w:r w:rsidRPr="00660E26">
        <w:rPr>
          <w:rFonts w:asciiTheme="minorHAnsi" w:hAnsiTheme="minorHAnsi" w:cstheme="minorHAnsi"/>
          <w:b/>
          <w:bCs/>
          <w:kern w:val="36"/>
          <w:sz w:val="28"/>
          <w:szCs w:val="28"/>
          <w:u w:val="single"/>
          <w:lang w:val="en" w:eastAsia="en-US"/>
        </w:rPr>
        <w:t xml:space="preserve"> and members of the congregation</w:t>
      </w:r>
    </w:p>
    <w:p w14:paraId="317DF5E5" w14:textId="77777777" w:rsidR="00227CF0" w:rsidRPr="00F77C7E" w:rsidRDefault="00227CF0" w:rsidP="00227CF0">
      <w:pPr>
        <w:outlineLvl w:val="0"/>
        <w:rPr>
          <w:rFonts w:asciiTheme="minorHAnsi" w:hAnsiTheme="minorHAnsi" w:cstheme="minorHAnsi"/>
          <w:b/>
          <w:bCs/>
          <w:kern w:val="36"/>
          <w:lang w:val="en" w:eastAsia="en-US"/>
        </w:rPr>
      </w:pPr>
    </w:p>
    <w:p w14:paraId="484F268F" w14:textId="77777777" w:rsidR="00227CF0" w:rsidRPr="00F77C7E" w:rsidRDefault="00227CF0" w:rsidP="00227CF0">
      <w:pPr>
        <w:outlineLvl w:val="0"/>
        <w:rPr>
          <w:rFonts w:asciiTheme="minorHAnsi" w:hAnsiTheme="minorHAnsi" w:cstheme="minorHAnsi"/>
          <w:b/>
          <w:bCs/>
          <w:kern w:val="36"/>
          <w:lang w:val="en" w:eastAsia="en-US"/>
        </w:rPr>
      </w:pPr>
      <w:r w:rsidRPr="00F77C7E">
        <w:rPr>
          <w:rFonts w:asciiTheme="minorHAnsi" w:hAnsiTheme="minorHAnsi" w:cstheme="minorHAnsi"/>
          <w:b/>
          <w:bCs/>
          <w:kern w:val="36"/>
          <w:lang w:val="en" w:eastAsia="en-US"/>
        </w:rPr>
        <w:t>1. What is a whistleblower</w:t>
      </w:r>
      <w:r>
        <w:rPr>
          <w:rFonts w:asciiTheme="minorHAnsi" w:hAnsiTheme="minorHAnsi" w:cstheme="minorHAnsi"/>
          <w:b/>
          <w:bCs/>
          <w:kern w:val="36"/>
          <w:lang w:val="en" w:eastAsia="en-US"/>
        </w:rPr>
        <w:t>?</w:t>
      </w:r>
      <w:r w:rsidRPr="00F77C7E">
        <w:rPr>
          <w:rFonts w:asciiTheme="minorHAnsi" w:hAnsiTheme="minorHAnsi" w:cstheme="minorHAnsi"/>
          <w:b/>
          <w:bCs/>
          <w:kern w:val="36"/>
          <w:lang w:val="en" w:eastAsia="en-US"/>
        </w:rPr>
        <w:t xml:space="preserve"> </w:t>
      </w:r>
    </w:p>
    <w:p w14:paraId="1F872A05" w14:textId="77777777" w:rsidR="00227CF0" w:rsidRPr="0013223B" w:rsidRDefault="00227CF0" w:rsidP="00227CF0">
      <w:pPr>
        <w:pStyle w:val="ListParagraph"/>
        <w:numPr>
          <w:ilvl w:val="0"/>
          <w:numId w:val="4"/>
        </w:numPr>
        <w:jc w:val="both"/>
        <w:rPr>
          <w:rFonts w:asciiTheme="minorHAnsi" w:hAnsiTheme="minorHAnsi" w:cstheme="minorHAnsi"/>
          <w:sz w:val="22"/>
          <w:szCs w:val="22"/>
          <w:lang w:val="en" w:eastAsia="en-US"/>
        </w:rPr>
      </w:pPr>
      <w:r w:rsidRPr="0013223B">
        <w:rPr>
          <w:rFonts w:asciiTheme="minorHAnsi" w:hAnsiTheme="minorHAnsi" w:cstheme="minorHAnsi"/>
          <w:sz w:val="22"/>
          <w:szCs w:val="22"/>
          <w:lang w:val="en" w:eastAsia="en-US"/>
        </w:rPr>
        <w:t>You’re a whistleblower if you’re an employee of All Saints Church, a member of the congregation or a volunteer and you report certain types of wrongdoing. This will usually be something you’ve seen</w:t>
      </w:r>
      <w:r>
        <w:rPr>
          <w:rFonts w:asciiTheme="minorHAnsi" w:hAnsiTheme="minorHAnsi" w:cstheme="minorHAnsi"/>
          <w:sz w:val="22"/>
          <w:szCs w:val="22"/>
          <w:lang w:val="en" w:eastAsia="en-US"/>
        </w:rPr>
        <w:t xml:space="preserve"> or heard of </w:t>
      </w:r>
      <w:r w:rsidRPr="0013223B">
        <w:rPr>
          <w:rFonts w:asciiTheme="minorHAnsi" w:hAnsiTheme="minorHAnsi" w:cstheme="minorHAnsi"/>
          <w:sz w:val="22"/>
          <w:szCs w:val="22"/>
          <w:lang w:val="en" w:eastAsia="en-US"/>
        </w:rPr>
        <w:t>in or around the church.</w:t>
      </w:r>
    </w:p>
    <w:p w14:paraId="1F63D524" w14:textId="4C905C2F" w:rsidR="00227CF0" w:rsidRPr="0013223B" w:rsidRDefault="00227CF0" w:rsidP="00227CF0">
      <w:pPr>
        <w:pStyle w:val="ListParagraph"/>
        <w:numPr>
          <w:ilvl w:val="0"/>
          <w:numId w:val="4"/>
        </w:numPr>
        <w:jc w:val="both"/>
        <w:rPr>
          <w:rFonts w:asciiTheme="minorHAnsi" w:hAnsiTheme="minorHAnsi" w:cstheme="minorHAnsi"/>
          <w:sz w:val="22"/>
          <w:szCs w:val="22"/>
          <w:lang w:val="en" w:eastAsia="en-US"/>
        </w:rPr>
      </w:pPr>
      <w:r w:rsidRPr="0013223B">
        <w:rPr>
          <w:rFonts w:asciiTheme="minorHAnsi" w:hAnsiTheme="minorHAnsi" w:cstheme="minorHAnsi"/>
          <w:sz w:val="22"/>
          <w:szCs w:val="22"/>
          <w:lang w:val="en" w:eastAsia="en-US"/>
        </w:rPr>
        <w:t xml:space="preserve">The </w:t>
      </w:r>
      <w:r>
        <w:rPr>
          <w:rFonts w:asciiTheme="minorHAnsi" w:hAnsiTheme="minorHAnsi" w:cstheme="minorHAnsi"/>
          <w:sz w:val="22"/>
          <w:szCs w:val="22"/>
          <w:lang w:val="en" w:eastAsia="en-US"/>
        </w:rPr>
        <w:t xml:space="preserve">concern </w:t>
      </w:r>
      <w:r w:rsidRPr="0013223B">
        <w:rPr>
          <w:rFonts w:asciiTheme="minorHAnsi" w:hAnsiTheme="minorHAnsi" w:cstheme="minorHAnsi"/>
          <w:sz w:val="22"/>
          <w:szCs w:val="22"/>
          <w:lang w:val="en" w:eastAsia="en-US"/>
        </w:rPr>
        <w:t xml:space="preserve">you disclose must be in the public interest. This means it must affect others, e.g. the </w:t>
      </w:r>
      <w:r w:rsidR="000753F4">
        <w:rPr>
          <w:rFonts w:asciiTheme="minorHAnsi" w:hAnsiTheme="minorHAnsi" w:cstheme="minorHAnsi"/>
          <w:sz w:val="22"/>
          <w:szCs w:val="22"/>
          <w:lang w:val="en" w:eastAsia="en-US"/>
        </w:rPr>
        <w:t xml:space="preserve">congregation or the </w:t>
      </w:r>
      <w:r w:rsidRPr="0013223B">
        <w:rPr>
          <w:rFonts w:asciiTheme="minorHAnsi" w:hAnsiTheme="minorHAnsi" w:cstheme="minorHAnsi"/>
          <w:sz w:val="22"/>
          <w:szCs w:val="22"/>
          <w:lang w:val="en" w:eastAsia="en-US"/>
        </w:rPr>
        <w:t>general public.</w:t>
      </w:r>
    </w:p>
    <w:p w14:paraId="53F478F4" w14:textId="77777777" w:rsidR="00227CF0" w:rsidRPr="0013223B" w:rsidRDefault="00227CF0" w:rsidP="00227CF0">
      <w:pPr>
        <w:pStyle w:val="ListParagraph"/>
        <w:numPr>
          <w:ilvl w:val="0"/>
          <w:numId w:val="4"/>
        </w:numPr>
        <w:jc w:val="both"/>
        <w:rPr>
          <w:rFonts w:asciiTheme="minorHAnsi" w:hAnsiTheme="minorHAnsi" w:cstheme="minorHAnsi"/>
          <w:sz w:val="22"/>
          <w:szCs w:val="22"/>
          <w:lang w:val="en" w:eastAsia="en-US"/>
        </w:rPr>
      </w:pPr>
      <w:r w:rsidRPr="0013223B">
        <w:rPr>
          <w:rFonts w:asciiTheme="minorHAnsi" w:hAnsiTheme="minorHAnsi" w:cstheme="minorHAnsi"/>
          <w:sz w:val="22"/>
          <w:szCs w:val="22"/>
          <w:lang w:val="en" w:eastAsia="en-US"/>
        </w:rPr>
        <w:t xml:space="preserve">As a whistleblower you’re protected by law. You shouldn’t be </w:t>
      </w:r>
      <w:hyperlink r:id="rId7" w:history="1">
        <w:r w:rsidRPr="0013223B">
          <w:rPr>
            <w:rFonts w:asciiTheme="minorHAnsi" w:hAnsiTheme="minorHAnsi" w:cstheme="minorHAnsi"/>
            <w:sz w:val="22"/>
            <w:szCs w:val="22"/>
            <w:lang w:val="en" w:eastAsia="en-US"/>
          </w:rPr>
          <w:t>treated unfairly or, if you’re an employee, lose your job</w:t>
        </w:r>
      </w:hyperlink>
      <w:r w:rsidRPr="0013223B">
        <w:rPr>
          <w:rFonts w:asciiTheme="minorHAnsi" w:hAnsiTheme="minorHAnsi" w:cstheme="minorHAnsi"/>
          <w:sz w:val="22"/>
          <w:szCs w:val="22"/>
          <w:lang w:val="en" w:eastAsia="en-US"/>
        </w:rPr>
        <w:t xml:space="preserve"> because you ‘blow the whistle’.</w:t>
      </w:r>
    </w:p>
    <w:p w14:paraId="64D10F4A" w14:textId="77777777" w:rsidR="00227CF0" w:rsidRPr="0013223B" w:rsidRDefault="00227CF0" w:rsidP="00227CF0">
      <w:pPr>
        <w:pStyle w:val="ListParagraph"/>
        <w:numPr>
          <w:ilvl w:val="0"/>
          <w:numId w:val="4"/>
        </w:numPr>
        <w:jc w:val="both"/>
        <w:rPr>
          <w:rFonts w:asciiTheme="minorHAnsi" w:hAnsiTheme="minorHAnsi" w:cstheme="minorHAnsi"/>
          <w:sz w:val="22"/>
          <w:szCs w:val="22"/>
          <w:lang w:val="en" w:eastAsia="en-US"/>
        </w:rPr>
      </w:pPr>
      <w:r w:rsidRPr="0013223B">
        <w:rPr>
          <w:rFonts w:asciiTheme="minorHAnsi" w:hAnsiTheme="minorHAnsi" w:cstheme="minorHAnsi"/>
          <w:sz w:val="22"/>
          <w:szCs w:val="22"/>
          <w:lang w:val="en" w:eastAsia="en-US"/>
        </w:rPr>
        <w:t>You can raise your concern at any time about an incident that happened in the past, is happening now, or you believe will happen in the near future.</w:t>
      </w:r>
    </w:p>
    <w:p w14:paraId="4344843E" w14:textId="77777777" w:rsidR="00227CF0" w:rsidRPr="0013223B" w:rsidRDefault="00227CF0" w:rsidP="00227CF0">
      <w:pPr>
        <w:keepNext/>
        <w:outlineLvl w:val="1"/>
        <w:rPr>
          <w:rFonts w:asciiTheme="minorHAnsi" w:hAnsiTheme="minorHAnsi" w:cstheme="minorHAnsi"/>
          <w:sz w:val="22"/>
          <w:szCs w:val="22"/>
          <w:lang w:val="en" w:eastAsia="en-US"/>
        </w:rPr>
      </w:pPr>
    </w:p>
    <w:p w14:paraId="369209C1" w14:textId="77777777" w:rsidR="00227CF0" w:rsidRPr="00F77C7E" w:rsidRDefault="00227CF0" w:rsidP="00227CF0">
      <w:pPr>
        <w:keepNext/>
        <w:outlineLvl w:val="1"/>
        <w:rPr>
          <w:rFonts w:asciiTheme="minorHAnsi" w:hAnsiTheme="minorHAnsi" w:cstheme="minorHAnsi"/>
          <w:b/>
          <w:sz w:val="22"/>
          <w:szCs w:val="22"/>
          <w:lang w:val="en" w:eastAsia="en-US"/>
        </w:rPr>
      </w:pPr>
      <w:r w:rsidRPr="00F77C7E">
        <w:rPr>
          <w:rFonts w:asciiTheme="minorHAnsi" w:hAnsiTheme="minorHAnsi" w:cstheme="minorHAnsi"/>
          <w:b/>
          <w:sz w:val="22"/>
          <w:szCs w:val="22"/>
          <w:lang w:val="en" w:eastAsia="en-US"/>
        </w:rPr>
        <w:t>Complaints that count as whistleblowing</w:t>
      </w:r>
    </w:p>
    <w:p w14:paraId="1B8CF2AE" w14:textId="77777777" w:rsidR="00227CF0" w:rsidRPr="00660E26" w:rsidRDefault="00227CF0" w:rsidP="00227CF0">
      <w:pPr>
        <w:pStyle w:val="ListParagraph"/>
        <w:numPr>
          <w:ilvl w:val="0"/>
          <w:numId w:val="6"/>
        </w:numPr>
        <w:rPr>
          <w:rFonts w:asciiTheme="minorHAnsi" w:hAnsiTheme="minorHAnsi" w:cstheme="minorHAnsi"/>
          <w:sz w:val="22"/>
          <w:szCs w:val="22"/>
          <w:lang w:val="en" w:eastAsia="en-US"/>
        </w:rPr>
      </w:pPr>
      <w:r w:rsidRPr="00660E26">
        <w:rPr>
          <w:rFonts w:asciiTheme="minorHAnsi" w:hAnsiTheme="minorHAnsi" w:cstheme="minorHAnsi"/>
          <w:sz w:val="22"/>
          <w:szCs w:val="22"/>
          <w:lang w:val="en" w:eastAsia="en-US"/>
        </w:rPr>
        <w:t>You’re protected by law if you report any of the following:</w:t>
      </w:r>
    </w:p>
    <w:p w14:paraId="0946AE38" w14:textId="77777777" w:rsidR="00227CF0" w:rsidRPr="00F77C7E" w:rsidRDefault="00227CF0" w:rsidP="00227CF0">
      <w:pPr>
        <w:numPr>
          <w:ilvl w:val="0"/>
          <w:numId w:val="7"/>
        </w:numPr>
        <w:rPr>
          <w:rFonts w:asciiTheme="minorHAnsi" w:hAnsiTheme="minorHAnsi" w:cstheme="minorHAnsi"/>
          <w:sz w:val="22"/>
          <w:szCs w:val="22"/>
          <w:lang w:val="en" w:eastAsia="en-US"/>
        </w:rPr>
      </w:pPr>
      <w:r w:rsidRPr="00F77C7E">
        <w:rPr>
          <w:rFonts w:asciiTheme="minorHAnsi" w:hAnsiTheme="minorHAnsi" w:cstheme="minorHAnsi"/>
          <w:sz w:val="22"/>
          <w:szCs w:val="22"/>
          <w:lang w:val="en" w:eastAsia="en-US"/>
        </w:rPr>
        <w:t>a criminal offence, e</w:t>
      </w:r>
      <w:r>
        <w:rPr>
          <w:rFonts w:asciiTheme="minorHAnsi" w:hAnsiTheme="minorHAnsi" w:cstheme="minorHAnsi"/>
          <w:sz w:val="22"/>
          <w:szCs w:val="22"/>
          <w:lang w:val="en" w:eastAsia="en-US"/>
        </w:rPr>
        <w:t>.</w:t>
      </w:r>
      <w:r w:rsidRPr="00F77C7E">
        <w:rPr>
          <w:rFonts w:asciiTheme="minorHAnsi" w:hAnsiTheme="minorHAnsi" w:cstheme="minorHAnsi"/>
          <w:sz w:val="22"/>
          <w:szCs w:val="22"/>
          <w:lang w:val="en" w:eastAsia="en-US"/>
        </w:rPr>
        <w:t>g</w:t>
      </w:r>
      <w:r>
        <w:rPr>
          <w:rFonts w:asciiTheme="minorHAnsi" w:hAnsiTheme="minorHAnsi" w:cstheme="minorHAnsi"/>
          <w:sz w:val="22"/>
          <w:szCs w:val="22"/>
          <w:lang w:val="en" w:eastAsia="en-US"/>
        </w:rPr>
        <w:t>.</w:t>
      </w:r>
      <w:r w:rsidRPr="00F77C7E">
        <w:rPr>
          <w:rFonts w:asciiTheme="minorHAnsi" w:hAnsiTheme="minorHAnsi" w:cstheme="minorHAnsi"/>
          <w:sz w:val="22"/>
          <w:szCs w:val="22"/>
          <w:lang w:val="en" w:eastAsia="en-US"/>
        </w:rPr>
        <w:t xml:space="preserve"> fraud</w:t>
      </w:r>
    </w:p>
    <w:p w14:paraId="779645E0" w14:textId="77777777" w:rsidR="00227CF0" w:rsidRPr="00F77C7E" w:rsidRDefault="00227CF0" w:rsidP="00227CF0">
      <w:pPr>
        <w:numPr>
          <w:ilvl w:val="0"/>
          <w:numId w:val="7"/>
        </w:numPr>
        <w:rPr>
          <w:rFonts w:asciiTheme="minorHAnsi" w:hAnsiTheme="minorHAnsi" w:cstheme="minorHAnsi"/>
          <w:sz w:val="22"/>
          <w:szCs w:val="22"/>
          <w:lang w:val="en" w:eastAsia="en-US"/>
        </w:rPr>
      </w:pPr>
      <w:r>
        <w:rPr>
          <w:rFonts w:asciiTheme="minorHAnsi" w:hAnsiTheme="minorHAnsi" w:cstheme="minorHAnsi"/>
          <w:sz w:val="22"/>
          <w:szCs w:val="22"/>
          <w:lang w:val="en" w:eastAsia="en-US"/>
        </w:rPr>
        <w:t xml:space="preserve">a danger to </w:t>
      </w:r>
      <w:r w:rsidRPr="00F77C7E">
        <w:rPr>
          <w:rFonts w:asciiTheme="minorHAnsi" w:hAnsiTheme="minorHAnsi" w:cstheme="minorHAnsi"/>
          <w:sz w:val="22"/>
          <w:szCs w:val="22"/>
          <w:lang w:val="en" w:eastAsia="en-US"/>
        </w:rPr>
        <w:t>someone’s health and safety</w:t>
      </w:r>
    </w:p>
    <w:p w14:paraId="5B0390AB" w14:textId="77777777" w:rsidR="00227CF0" w:rsidRPr="00F77C7E" w:rsidRDefault="00227CF0" w:rsidP="00227CF0">
      <w:pPr>
        <w:numPr>
          <w:ilvl w:val="0"/>
          <w:numId w:val="7"/>
        </w:numPr>
        <w:rPr>
          <w:rFonts w:asciiTheme="minorHAnsi" w:hAnsiTheme="minorHAnsi" w:cstheme="minorHAnsi"/>
          <w:sz w:val="22"/>
          <w:szCs w:val="22"/>
          <w:lang w:val="en" w:eastAsia="en-US"/>
        </w:rPr>
      </w:pPr>
      <w:r w:rsidRPr="00F77C7E">
        <w:rPr>
          <w:rFonts w:asciiTheme="minorHAnsi" w:hAnsiTheme="minorHAnsi" w:cstheme="minorHAnsi"/>
          <w:sz w:val="22"/>
          <w:szCs w:val="22"/>
          <w:lang w:val="en" w:eastAsia="en-US"/>
        </w:rPr>
        <w:t>risk or actual damage to the environment</w:t>
      </w:r>
    </w:p>
    <w:p w14:paraId="32D1D859" w14:textId="77777777" w:rsidR="00227CF0" w:rsidRPr="00F77C7E" w:rsidRDefault="00227CF0" w:rsidP="00227CF0">
      <w:pPr>
        <w:numPr>
          <w:ilvl w:val="0"/>
          <w:numId w:val="7"/>
        </w:numPr>
        <w:rPr>
          <w:rFonts w:asciiTheme="minorHAnsi" w:hAnsiTheme="minorHAnsi" w:cstheme="minorHAnsi"/>
          <w:sz w:val="22"/>
          <w:szCs w:val="22"/>
          <w:lang w:val="en" w:eastAsia="en-US"/>
        </w:rPr>
      </w:pPr>
      <w:r w:rsidRPr="00F77C7E">
        <w:rPr>
          <w:rFonts w:asciiTheme="minorHAnsi" w:hAnsiTheme="minorHAnsi" w:cstheme="minorHAnsi"/>
          <w:sz w:val="22"/>
          <w:szCs w:val="22"/>
          <w:lang w:val="en" w:eastAsia="en-US"/>
        </w:rPr>
        <w:t>a miscarriage of justice</w:t>
      </w:r>
    </w:p>
    <w:p w14:paraId="37659B36" w14:textId="77777777" w:rsidR="00227CF0" w:rsidRPr="00F77C7E" w:rsidRDefault="00227CF0" w:rsidP="00227CF0">
      <w:pPr>
        <w:numPr>
          <w:ilvl w:val="0"/>
          <w:numId w:val="7"/>
        </w:numPr>
        <w:rPr>
          <w:rFonts w:asciiTheme="minorHAnsi" w:hAnsiTheme="minorHAnsi" w:cstheme="minorHAnsi"/>
          <w:sz w:val="22"/>
          <w:szCs w:val="22"/>
          <w:lang w:val="en" w:eastAsia="en-US"/>
        </w:rPr>
      </w:pPr>
      <w:r w:rsidRPr="00F77C7E">
        <w:rPr>
          <w:rFonts w:asciiTheme="minorHAnsi" w:hAnsiTheme="minorHAnsi" w:cstheme="minorHAnsi"/>
          <w:sz w:val="22"/>
          <w:szCs w:val="22"/>
          <w:lang w:val="en" w:eastAsia="en-US"/>
        </w:rPr>
        <w:t xml:space="preserve">the </w:t>
      </w:r>
      <w:proofErr w:type="spellStart"/>
      <w:r>
        <w:rPr>
          <w:rFonts w:asciiTheme="minorHAnsi" w:hAnsiTheme="minorHAnsi" w:cstheme="minorHAnsi"/>
          <w:sz w:val="22"/>
          <w:szCs w:val="22"/>
          <w:lang w:val="en" w:eastAsia="en-US"/>
        </w:rPr>
        <w:t>organisation</w:t>
      </w:r>
      <w:proofErr w:type="spellEnd"/>
      <w:r>
        <w:rPr>
          <w:rFonts w:asciiTheme="minorHAnsi" w:hAnsiTheme="minorHAnsi" w:cstheme="minorHAnsi"/>
          <w:sz w:val="22"/>
          <w:szCs w:val="22"/>
          <w:lang w:val="en" w:eastAsia="en-US"/>
        </w:rPr>
        <w:t xml:space="preserve"> </w:t>
      </w:r>
      <w:r w:rsidRPr="00F77C7E">
        <w:rPr>
          <w:rFonts w:asciiTheme="minorHAnsi" w:hAnsiTheme="minorHAnsi" w:cstheme="minorHAnsi"/>
          <w:sz w:val="22"/>
          <w:szCs w:val="22"/>
          <w:lang w:val="en" w:eastAsia="en-US"/>
        </w:rPr>
        <w:t>is breaking the law, e</w:t>
      </w:r>
      <w:r>
        <w:rPr>
          <w:rFonts w:asciiTheme="minorHAnsi" w:hAnsiTheme="minorHAnsi" w:cstheme="minorHAnsi"/>
          <w:sz w:val="22"/>
          <w:szCs w:val="22"/>
          <w:lang w:val="en" w:eastAsia="en-US"/>
        </w:rPr>
        <w:t>.</w:t>
      </w:r>
      <w:r w:rsidRPr="00F77C7E">
        <w:rPr>
          <w:rFonts w:asciiTheme="minorHAnsi" w:hAnsiTheme="minorHAnsi" w:cstheme="minorHAnsi"/>
          <w:sz w:val="22"/>
          <w:szCs w:val="22"/>
          <w:lang w:val="en" w:eastAsia="en-US"/>
        </w:rPr>
        <w:t>g</w:t>
      </w:r>
      <w:r>
        <w:rPr>
          <w:rFonts w:asciiTheme="minorHAnsi" w:hAnsiTheme="minorHAnsi" w:cstheme="minorHAnsi"/>
          <w:sz w:val="22"/>
          <w:szCs w:val="22"/>
          <w:lang w:val="en" w:eastAsia="en-US"/>
        </w:rPr>
        <w:t>. it</w:t>
      </w:r>
      <w:r w:rsidRPr="00F77C7E">
        <w:rPr>
          <w:rFonts w:asciiTheme="minorHAnsi" w:hAnsiTheme="minorHAnsi" w:cstheme="minorHAnsi"/>
          <w:sz w:val="22"/>
          <w:szCs w:val="22"/>
          <w:lang w:val="en" w:eastAsia="en-US"/>
        </w:rPr>
        <w:t xml:space="preserve"> doesn’t have the right insurance</w:t>
      </w:r>
    </w:p>
    <w:p w14:paraId="50002807" w14:textId="77777777" w:rsidR="00227CF0" w:rsidRPr="00F77C7E" w:rsidRDefault="00227CF0" w:rsidP="00227CF0">
      <w:pPr>
        <w:numPr>
          <w:ilvl w:val="0"/>
          <w:numId w:val="7"/>
        </w:numPr>
        <w:rPr>
          <w:rFonts w:asciiTheme="minorHAnsi" w:hAnsiTheme="minorHAnsi" w:cstheme="minorHAnsi"/>
          <w:sz w:val="22"/>
          <w:szCs w:val="22"/>
          <w:lang w:val="en" w:eastAsia="en-US"/>
        </w:rPr>
      </w:pPr>
      <w:r w:rsidRPr="00F77C7E">
        <w:rPr>
          <w:rFonts w:asciiTheme="minorHAnsi" w:hAnsiTheme="minorHAnsi" w:cstheme="minorHAnsi"/>
          <w:sz w:val="22"/>
          <w:szCs w:val="22"/>
          <w:lang w:val="en" w:eastAsia="en-US"/>
        </w:rPr>
        <w:t>you believe someone is covering up wrongdoing</w:t>
      </w:r>
    </w:p>
    <w:p w14:paraId="310C8456" w14:textId="77777777" w:rsidR="00227CF0" w:rsidRPr="0013223B" w:rsidRDefault="00227CF0" w:rsidP="00227CF0">
      <w:pPr>
        <w:keepNext/>
        <w:outlineLvl w:val="1"/>
        <w:rPr>
          <w:rFonts w:asciiTheme="minorHAnsi" w:hAnsiTheme="minorHAnsi" w:cstheme="minorHAnsi"/>
          <w:sz w:val="22"/>
          <w:szCs w:val="22"/>
          <w:lang w:val="en" w:eastAsia="en-US"/>
        </w:rPr>
      </w:pPr>
    </w:p>
    <w:p w14:paraId="483DB161" w14:textId="77777777" w:rsidR="00227CF0" w:rsidRPr="00F77C7E" w:rsidRDefault="00227CF0" w:rsidP="00227CF0">
      <w:pPr>
        <w:keepNext/>
        <w:outlineLvl w:val="1"/>
        <w:rPr>
          <w:rFonts w:asciiTheme="minorHAnsi" w:hAnsiTheme="minorHAnsi" w:cstheme="minorHAnsi"/>
          <w:b/>
          <w:sz w:val="22"/>
          <w:szCs w:val="22"/>
          <w:lang w:val="en" w:eastAsia="en-US"/>
        </w:rPr>
      </w:pPr>
      <w:r w:rsidRPr="00F77C7E">
        <w:rPr>
          <w:rFonts w:asciiTheme="minorHAnsi" w:hAnsiTheme="minorHAnsi" w:cstheme="minorHAnsi"/>
          <w:b/>
          <w:sz w:val="22"/>
          <w:szCs w:val="22"/>
          <w:lang w:val="en" w:eastAsia="en-US"/>
        </w:rPr>
        <w:t>Complaints that don’t count as whistleblowing</w:t>
      </w:r>
    </w:p>
    <w:p w14:paraId="01CAC3CA" w14:textId="77777777" w:rsidR="00227CF0" w:rsidRPr="00660E26" w:rsidRDefault="00227CF0" w:rsidP="00227CF0">
      <w:pPr>
        <w:pStyle w:val="ListParagraph"/>
        <w:numPr>
          <w:ilvl w:val="0"/>
          <w:numId w:val="5"/>
        </w:numPr>
        <w:jc w:val="both"/>
        <w:rPr>
          <w:rFonts w:asciiTheme="minorHAnsi" w:hAnsiTheme="minorHAnsi" w:cstheme="minorHAnsi"/>
          <w:sz w:val="22"/>
          <w:szCs w:val="22"/>
          <w:lang w:val="en" w:eastAsia="en-US"/>
        </w:rPr>
      </w:pPr>
      <w:r w:rsidRPr="00660E26">
        <w:rPr>
          <w:rFonts w:asciiTheme="minorHAnsi" w:hAnsiTheme="minorHAnsi" w:cstheme="minorHAnsi"/>
          <w:sz w:val="22"/>
          <w:szCs w:val="22"/>
          <w:lang w:val="en" w:eastAsia="en-US"/>
        </w:rPr>
        <w:t xml:space="preserve">Personal grievances (e.g. bullying, harassment, discrimination) aren’t covered by whistleblowing law, unless your particular </w:t>
      </w:r>
      <w:r>
        <w:rPr>
          <w:rFonts w:asciiTheme="minorHAnsi" w:hAnsiTheme="minorHAnsi" w:cstheme="minorHAnsi"/>
          <w:sz w:val="22"/>
          <w:szCs w:val="22"/>
          <w:lang w:val="en" w:eastAsia="en-US"/>
        </w:rPr>
        <w:t xml:space="preserve">concern </w:t>
      </w:r>
      <w:r w:rsidRPr="00660E26">
        <w:rPr>
          <w:rFonts w:asciiTheme="minorHAnsi" w:hAnsiTheme="minorHAnsi" w:cstheme="minorHAnsi"/>
          <w:sz w:val="22"/>
          <w:szCs w:val="22"/>
          <w:lang w:val="en" w:eastAsia="en-US"/>
        </w:rPr>
        <w:t>would affect the public interest</w:t>
      </w:r>
      <w:r>
        <w:rPr>
          <w:rFonts w:asciiTheme="minorHAnsi" w:hAnsiTheme="minorHAnsi" w:cstheme="minorHAnsi"/>
          <w:sz w:val="22"/>
          <w:szCs w:val="22"/>
          <w:lang w:val="en" w:eastAsia="en-US"/>
        </w:rPr>
        <w:t xml:space="preserve"> in some way</w:t>
      </w:r>
      <w:r w:rsidRPr="00660E26">
        <w:rPr>
          <w:rFonts w:asciiTheme="minorHAnsi" w:hAnsiTheme="minorHAnsi" w:cstheme="minorHAnsi"/>
          <w:sz w:val="22"/>
          <w:szCs w:val="22"/>
          <w:lang w:val="en" w:eastAsia="en-US"/>
        </w:rPr>
        <w:t>.</w:t>
      </w:r>
    </w:p>
    <w:p w14:paraId="5AC5BEEC" w14:textId="77777777" w:rsidR="00227CF0" w:rsidRPr="00F77C7E" w:rsidRDefault="00227CF0" w:rsidP="00227CF0">
      <w:pPr>
        <w:jc w:val="both"/>
        <w:outlineLvl w:val="0"/>
        <w:rPr>
          <w:rFonts w:asciiTheme="minorHAnsi" w:hAnsiTheme="minorHAnsi" w:cstheme="minorHAnsi"/>
          <w:b/>
          <w:bCs/>
          <w:kern w:val="36"/>
          <w:lang w:val="en" w:eastAsia="en-US"/>
        </w:rPr>
      </w:pPr>
    </w:p>
    <w:p w14:paraId="6F3A59D2" w14:textId="77777777" w:rsidR="00227CF0" w:rsidRPr="00F77C7E" w:rsidRDefault="00227CF0" w:rsidP="00227CF0">
      <w:pPr>
        <w:outlineLvl w:val="0"/>
        <w:rPr>
          <w:rFonts w:asciiTheme="minorHAnsi" w:hAnsiTheme="minorHAnsi" w:cstheme="minorHAnsi"/>
          <w:b/>
          <w:bCs/>
          <w:kern w:val="36"/>
          <w:lang w:val="en" w:eastAsia="en-US"/>
        </w:rPr>
      </w:pPr>
      <w:r w:rsidRPr="00F77C7E">
        <w:rPr>
          <w:rFonts w:asciiTheme="minorHAnsi" w:hAnsiTheme="minorHAnsi" w:cstheme="minorHAnsi"/>
          <w:b/>
          <w:bCs/>
          <w:kern w:val="36"/>
          <w:lang w:val="en" w:eastAsia="en-US"/>
        </w:rPr>
        <w:t>2. Who to tell and what to expect</w:t>
      </w:r>
    </w:p>
    <w:p w14:paraId="2C94C853" w14:textId="6D95E675" w:rsidR="00227CF0" w:rsidRPr="00227CF0" w:rsidRDefault="00227CF0" w:rsidP="00227CF0">
      <w:pPr>
        <w:pStyle w:val="ListParagraph"/>
        <w:numPr>
          <w:ilvl w:val="0"/>
          <w:numId w:val="9"/>
        </w:numPr>
        <w:jc w:val="both"/>
        <w:rPr>
          <w:rFonts w:asciiTheme="minorHAnsi" w:hAnsiTheme="minorHAnsi" w:cstheme="minorHAnsi"/>
          <w:sz w:val="22"/>
          <w:szCs w:val="22"/>
          <w:lang w:val="en" w:eastAsia="en-US"/>
        </w:rPr>
      </w:pPr>
      <w:r w:rsidRPr="00227CF0">
        <w:rPr>
          <w:rFonts w:asciiTheme="minorHAnsi" w:hAnsiTheme="minorHAnsi" w:cstheme="minorHAnsi"/>
          <w:sz w:val="22"/>
          <w:szCs w:val="22"/>
        </w:rPr>
        <w:t xml:space="preserve">You should tell the </w:t>
      </w:r>
      <w:r>
        <w:rPr>
          <w:rFonts w:asciiTheme="minorHAnsi" w:hAnsiTheme="minorHAnsi" w:cstheme="minorHAnsi"/>
          <w:sz w:val="22"/>
          <w:szCs w:val="22"/>
        </w:rPr>
        <w:t>Vica</w:t>
      </w:r>
      <w:r w:rsidRPr="00227CF0">
        <w:rPr>
          <w:rFonts w:asciiTheme="minorHAnsi" w:hAnsiTheme="minorHAnsi" w:cstheme="minorHAnsi"/>
          <w:sz w:val="22"/>
          <w:szCs w:val="22"/>
        </w:rPr>
        <w:t xml:space="preserve">r in the first instance or, if there is no </w:t>
      </w:r>
      <w:r>
        <w:rPr>
          <w:rFonts w:asciiTheme="minorHAnsi" w:hAnsiTheme="minorHAnsi" w:cstheme="minorHAnsi"/>
          <w:sz w:val="22"/>
          <w:szCs w:val="22"/>
        </w:rPr>
        <w:t>Vica</w:t>
      </w:r>
      <w:r w:rsidRPr="00227CF0">
        <w:rPr>
          <w:rFonts w:asciiTheme="minorHAnsi" w:hAnsiTheme="minorHAnsi" w:cstheme="minorHAnsi"/>
          <w:sz w:val="22"/>
          <w:szCs w:val="22"/>
        </w:rPr>
        <w:t xml:space="preserve">r in post at the time or the concern is about the </w:t>
      </w:r>
      <w:r>
        <w:rPr>
          <w:rFonts w:asciiTheme="minorHAnsi" w:hAnsiTheme="minorHAnsi" w:cstheme="minorHAnsi"/>
          <w:sz w:val="22"/>
          <w:szCs w:val="22"/>
        </w:rPr>
        <w:t>Vicar</w:t>
      </w:r>
      <w:r w:rsidRPr="00227CF0">
        <w:rPr>
          <w:rFonts w:asciiTheme="minorHAnsi" w:hAnsiTheme="minorHAnsi" w:cstheme="minorHAnsi"/>
          <w:sz w:val="22"/>
          <w:szCs w:val="22"/>
        </w:rPr>
        <w:t>, one of the Churchwardens (who are called ‘pr</w:t>
      </w:r>
      <w:r w:rsidRPr="00227CF0">
        <w:rPr>
          <w:rFonts w:asciiTheme="minorHAnsi" w:hAnsiTheme="minorHAnsi" w:cstheme="minorHAnsi"/>
          <w:sz w:val="22"/>
          <w:szCs w:val="22"/>
          <w:lang w:val="en" w:eastAsia="en-US"/>
        </w:rPr>
        <w:t>escribed persons’).</w:t>
      </w:r>
    </w:p>
    <w:p w14:paraId="62D5D584" w14:textId="77777777" w:rsidR="00227CF0" w:rsidRPr="00660E26" w:rsidRDefault="00227CF0" w:rsidP="00227CF0">
      <w:pPr>
        <w:pStyle w:val="ListParagraph"/>
        <w:numPr>
          <w:ilvl w:val="0"/>
          <w:numId w:val="9"/>
        </w:numPr>
        <w:jc w:val="both"/>
        <w:rPr>
          <w:rFonts w:asciiTheme="minorHAnsi" w:hAnsiTheme="minorHAnsi" w:cstheme="minorHAnsi"/>
          <w:sz w:val="22"/>
          <w:szCs w:val="22"/>
          <w:lang w:val="en" w:eastAsia="en-US"/>
        </w:rPr>
      </w:pPr>
      <w:r w:rsidRPr="00660E26">
        <w:rPr>
          <w:rFonts w:asciiTheme="minorHAnsi" w:hAnsiTheme="minorHAnsi" w:cstheme="minorHAnsi"/>
          <w:sz w:val="22"/>
          <w:szCs w:val="22"/>
          <w:lang w:val="en" w:eastAsia="en-US"/>
        </w:rPr>
        <w:t>If you don’t want to report your concern in this way, you can tell the Archdeacon of Wandsworth</w:t>
      </w:r>
      <w:r>
        <w:rPr>
          <w:rFonts w:asciiTheme="minorHAnsi" w:hAnsiTheme="minorHAnsi" w:cstheme="minorHAnsi"/>
          <w:sz w:val="22"/>
          <w:szCs w:val="22"/>
          <w:lang w:val="en" w:eastAsia="en-US"/>
        </w:rPr>
        <w:t>, who has oversight of All Saints on behalf of the Bishop of Southwark.</w:t>
      </w:r>
    </w:p>
    <w:p w14:paraId="406D2017" w14:textId="77777777" w:rsidR="00227CF0" w:rsidRPr="00660E26" w:rsidRDefault="00227CF0" w:rsidP="00227CF0">
      <w:pPr>
        <w:pStyle w:val="ListParagraph"/>
        <w:numPr>
          <w:ilvl w:val="0"/>
          <w:numId w:val="9"/>
        </w:numPr>
        <w:jc w:val="both"/>
        <w:rPr>
          <w:rFonts w:asciiTheme="minorHAnsi" w:hAnsiTheme="minorHAnsi" w:cstheme="minorHAnsi"/>
          <w:sz w:val="22"/>
          <w:szCs w:val="22"/>
          <w:lang w:val="en" w:eastAsia="en-US"/>
        </w:rPr>
      </w:pPr>
      <w:r w:rsidRPr="00660E26">
        <w:rPr>
          <w:rFonts w:asciiTheme="minorHAnsi" w:hAnsiTheme="minorHAnsi" w:cstheme="minorHAnsi"/>
          <w:sz w:val="22"/>
          <w:szCs w:val="22"/>
          <w:lang w:val="en" w:eastAsia="en-US"/>
        </w:rPr>
        <w:t>You can report your concern anonymously</w:t>
      </w:r>
      <w:r>
        <w:rPr>
          <w:rFonts w:asciiTheme="minorHAnsi" w:hAnsiTheme="minorHAnsi" w:cstheme="minorHAnsi"/>
          <w:sz w:val="22"/>
          <w:szCs w:val="22"/>
          <w:lang w:val="en" w:eastAsia="en-US"/>
        </w:rPr>
        <w:t>,</w:t>
      </w:r>
      <w:r w:rsidRPr="00660E26">
        <w:rPr>
          <w:rFonts w:asciiTheme="minorHAnsi" w:hAnsiTheme="minorHAnsi" w:cstheme="minorHAnsi"/>
          <w:sz w:val="22"/>
          <w:szCs w:val="22"/>
          <w:lang w:val="en" w:eastAsia="en-US"/>
        </w:rPr>
        <w:t xml:space="preserve"> but it might not be possible for matters to be taken further if you haven’t provided sufficient information.</w:t>
      </w:r>
    </w:p>
    <w:p w14:paraId="3574E4DA" w14:textId="77777777" w:rsidR="00227CF0" w:rsidRPr="00660E26" w:rsidRDefault="00227CF0" w:rsidP="00227CF0">
      <w:pPr>
        <w:pStyle w:val="ListParagraph"/>
        <w:numPr>
          <w:ilvl w:val="0"/>
          <w:numId w:val="9"/>
        </w:numPr>
        <w:jc w:val="both"/>
        <w:rPr>
          <w:rFonts w:asciiTheme="minorHAnsi" w:hAnsiTheme="minorHAnsi" w:cstheme="minorHAnsi"/>
          <w:sz w:val="22"/>
          <w:szCs w:val="22"/>
          <w:lang w:val="en" w:eastAsia="en-US"/>
        </w:rPr>
      </w:pPr>
      <w:r w:rsidRPr="00660E26">
        <w:rPr>
          <w:rFonts w:asciiTheme="minorHAnsi" w:hAnsiTheme="minorHAnsi" w:cstheme="minorHAnsi"/>
          <w:sz w:val="22"/>
          <w:szCs w:val="22"/>
          <w:lang w:val="en" w:eastAsia="en-US"/>
        </w:rPr>
        <w:t>You can give your name but request confidentiality. In this case, the person you tell must make every effort to protect your identity.</w:t>
      </w:r>
    </w:p>
    <w:p w14:paraId="607C5882" w14:textId="77777777" w:rsidR="00227CF0" w:rsidRPr="00660E26" w:rsidRDefault="00227CF0" w:rsidP="00227CF0">
      <w:pPr>
        <w:pStyle w:val="ListParagraph"/>
        <w:numPr>
          <w:ilvl w:val="0"/>
          <w:numId w:val="9"/>
        </w:numPr>
        <w:jc w:val="both"/>
        <w:rPr>
          <w:rFonts w:asciiTheme="minorHAnsi" w:hAnsiTheme="minorHAnsi" w:cstheme="minorHAnsi"/>
          <w:sz w:val="22"/>
          <w:szCs w:val="22"/>
          <w:lang w:val="en" w:eastAsia="en-US"/>
        </w:rPr>
      </w:pPr>
      <w:r w:rsidRPr="00660E26">
        <w:rPr>
          <w:rFonts w:asciiTheme="minorHAnsi" w:hAnsiTheme="minorHAnsi" w:cstheme="minorHAnsi"/>
          <w:sz w:val="22"/>
          <w:szCs w:val="22"/>
          <w:lang w:val="en" w:eastAsia="en-US"/>
        </w:rPr>
        <w:t>If you report your concern to the media, in most cases you’ll lose your whistleblowing law rights.</w:t>
      </w:r>
    </w:p>
    <w:p w14:paraId="1D5C60D9" w14:textId="77777777" w:rsidR="00227CF0" w:rsidRDefault="00227CF0" w:rsidP="00227CF0">
      <w:pPr>
        <w:keepNext/>
        <w:jc w:val="both"/>
        <w:outlineLvl w:val="1"/>
        <w:rPr>
          <w:rFonts w:asciiTheme="minorHAnsi" w:hAnsiTheme="minorHAnsi" w:cstheme="minorHAnsi"/>
          <w:b/>
          <w:sz w:val="22"/>
          <w:szCs w:val="22"/>
          <w:lang w:val="en" w:eastAsia="en-US"/>
        </w:rPr>
      </w:pPr>
    </w:p>
    <w:p w14:paraId="7BFC34B4" w14:textId="3E38DA05" w:rsidR="00227CF0" w:rsidRPr="00F77C7E" w:rsidRDefault="00227CF0" w:rsidP="00227CF0">
      <w:pPr>
        <w:keepNext/>
        <w:outlineLvl w:val="1"/>
        <w:rPr>
          <w:rFonts w:asciiTheme="minorHAnsi" w:hAnsiTheme="minorHAnsi" w:cstheme="minorHAnsi"/>
          <w:b/>
          <w:sz w:val="22"/>
          <w:szCs w:val="22"/>
          <w:lang w:val="en" w:eastAsia="en-US"/>
        </w:rPr>
      </w:pPr>
      <w:r w:rsidRPr="00F77C7E">
        <w:rPr>
          <w:rFonts w:asciiTheme="minorHAnsi" w:hAnsiTheme="minorHAnsi" w:cstheme="minorHAnsi"/>
          <w:b/>
          <w:sz w:val="22"/>
          <w:szCs w:val="22"/>
          <w:lang w:val="en" w:eastAsia="en-US"/>
        </w:rPr>
        <w:t xml:space="preserve">What </w:t>
      </w:r>
      <w:r>
        <w:rPr>
          <w:rFonts w:asciiTheme="minorHAnsi" w:hAnsiTheme="minorHAnsi" w:cstheme="minorHAnsi"/>
          <w:b/>
          <w:sz w:val="22"/>
          <w:szCs w:val="22"/>
          <w:lang w:val="en" w:eastAsia="en-US"/>
        </w:rPr>
        <w:t>the Vicar o</w:t>
      </w:r>
      <w:r w:rsidRPr="00F77C7E">
        <w:rPr>
          <w:rFonts w:asciiTheme="minorHAnsi" w:hAnsiTheme="minorHAnsi" w:cstheme="minorHAnsi"/>
          <w:b/>
          <w:sz w:val="22"/>
          <w:szCs w:val="22"/>
          <w:lang w:val="en" w:eastAsia="en-US"/>
        </w:rPr>
        <w:t>r a prescribed person will do</w:t>
      </w:r>
    </w:p>
    <w:p w14:paraId="157ECF5C" w14:textId="24208F2F" w:rsidR="00227CF0" w:rsidRPr="009C0326" w:rsidRDefault="00227CF0" w:rsidP="00227CF0">
      <w:pPr>
        <w:pStyle w:val="ListParagraph"/>
        <w:numPr>
          <w:ilvl w:val="0"/>
          <w:numId w:val="3"/>
        </w:numPr>
        <w:ind w:left="360"/>
        <w:jc w:val="both"/>
        <w:rPr>
          <w:rFonts w:asciiTheme="minorHAnsi" w:hAnsiTheme="minorHAnsi" w:cstheme="minorHAnsi"/>
          <w:sz w:val="22"/>
          <w:szCs w:val="22"/>
          <w:lang w:val="en" w:eastAsia="en-US"/>
        </w:rPr>
      </w:pPr>
      <w:r>
        <w:rPr>
          <w:rFonts w:asciiTheme="minorHAnsi" w:hAnsiTheme="minorHAnsi" w:cstheme="minorHAnsi"/>
          <w:sz w:val="22"/>
          <w:szCs w:val="22"/>
          <w:lang w:val="en" w:eastAsia="en-US"/>
        </w:rPr>
        <w:t xml:space="preserve">The Vicar </w:t>
      </w:r>
      <w:r w:rsidRPr="009C0326">
        <w:rPr>
          <w:rFonts w:asciiTheme="minorHAnsi" w:hAnsiTheme="minorHAnsi" w:cstheme="minorHAnsi"/>
          <w:sz w:val="22"/>
          <w:szCs w:val="22"/>
          <w:lang w:val="en" w:eastAsia="en-US"/>
        </w:rPr>
        <w:t>or the prescribed person will listen to your concern and decide if any action is needed. You may be asked for further information.</w:t>
      </w:r>
    </w:p>
    <w:p w14:paraId="3CE5BA8A" w14:textId="77777777" w:rsidR="00227CF0" w:rsidRPr="009C0326" w:rsidRDefault="00227CF0" w:rsidP="00227CF0">
      <w:pPr>
        <w:pStyle w:val="ListParagraph"/>
        <w:numPr>
          <w:ilvl w:val="0"/>
          <w:numId w:val="3"/>
        </w:numPr>
        <w:ind w:left="360"/>
        <w:jc w:val="both"/>
        <w:rPr>
          <w:rFonts w:asciiTheme="minorHAnsi" w:hAnsiTheme="minorHAnsi" w:cstheme="minorHAnsi"/>
          <w:sz w:val="22"/>
          <w:szCs w:val="22"/>
          <w:lang w:val="en" w:eastAsia="en-US"/>
        </w:rPr>
      </w:pPr>
      <w:r w:rsidRPr="009C0326">
        <w:rPr>
          <w:rFonts w:asciiTheme="minorHAnsi" w:hAnsiTheme="minorHAnsi" w:cstheme="minorHAnsi"/>
          <w:sz w:val="22"/>
          <w:szCs w:val="22"/>
          <w:lang w:val="en" w:eastAsia="en-US"/>
        </w:rPr>
        <w:t>You must say straight away if you don’t want anyone else to know it was you who raised the concern.</w:t>
      </w:r>
    </w:p>
    <w:p w14:paraId="543209DD" w14:textId="77777777" w:rsidR="00227CF0" w:rsidRPr="009C0326" w:rsidRDefault="00227CF0" w:rsidP="00227CF0">
      <w:pPr>
        <w:pStyle w:val="ListParagraph"/>
        <w:numPr>
          <w:ilvl w:val="0"/>
          <w:numId w:val="3"/>
        </w:numPr>
        <w:ind w:left="360"/>
        <w:jc w:val="both"/>
        <w:rPr>
          <w:rFonts w:asciiTheme="minorHAnsi" w:hAnsiTheme="minorHAnsi" w:cstheme="minorHAnsi"/>
          <w:sz w:val="22"/>
          <w:szCs w:val="22"/>
          <w:lang w:val="en" w:eastAsia="en-US"/>
        </w:rPr>
      </w:pPr>
      <w:r w:rsidRPr="009C0326">
        <w:rPr>
          <w:rFonts w:asciiTheme="minorHAnsi" w:hAnsiTheme="minorHAnsi" w:cstheme="minorHAnsi"/>
          <w:sz w:val="22"/>
          <w:szCs w:val="22"/>
          <w:lang w:val="en" w:eastAsia="en-US"/>
        </w:rPr>
        <w:t>You won’t have a say in how your concern is dealt with.</w:t>
      </w:r>
    </w:p>
    <w:p w14:paraId="1EB132F0" w14:textId="049021C0" w:rsidR="00227CF0" w:rsidRPr="009C0326" w:rsidRDefault="00227CF0" w:rsidP="00227CF0">
      <w:pPr>
        <w:pStyle w:val="ListParagraph"/>
        <w:numPr>
          <w:ilvl w:val="0"/>
          <w:numId w:val="3"/>
        </w:numPr>
        <w:ind w:left="360"/>
        <w:jc w:val="both"/>
        <w:rPr>
          <w:rFonts w:asciiTheme="minorHAnsi" w:hAnsiTheme="minorHAnsi" w:cstheme="minorHAnsi"/>
          <w:sz w:val="22"/>
          <w:szCs w:val="22"/>
          <w:lang w:val="en" w:eastAsia="en-US"/>
        </w:rPr>
      </w:pPr>
      <w:r>
        <w:rPr>
          <w:rFonts w:asciiTheme="minorHAnsi" w:hAnsiTheme="minorHAnsi" w:cstheme="minorHAnsi"/>
          <w:sz w:val="22"/>
          <w:szCs w:val="22"/>
          <w:lang w:val="en" w:eastAsia="en-US"/>
        </w:rPr>
        <w:t xml:space="preserve">The Vicar </w:t>
      </w:r>
      <w:r w:rsidRPr="009C0326">
        <w:rPr>
          <w:rFonts w:asciiTheme="minorHAnsi" w:hAnsiTheme="minorHAnsi" w:cstheme="minorHAnsi"/>
          <w:sz w:val="22"/>
          <w:szCs w:val="22"/>
          <w:lang w:val="en" w:eastAsia="en-US"/>
        </w:rPr>
        <w:t xml:space="preserve">or the prescribed person </w:t>
      </w:r>
      <w:r>
        <w:rPr>
          <w:rFonts w:asciiTheme="minorHAnsi" w:hAnsiTheme="minorHAnsi" w:cstheme="minorHAnsi"/>
          <w:sz w:val="22"/>
          <w:szCs w:val="22"/>
          <w:lang w:val="en" w:eastAsia="en-US"/>
        </w:rPr>
        <w:t xml:space="preserve">will </w:t>
      </w:r>
      <w:r w:rsidRPr="009C0326">
        <w:rPr>
          <w:rFonts w:asciiTheme="minorHAnsi" w:hAnsiTheme="minorHAnsi" w:cstheme="minorHAnsi"/>
          <w:sz w:val="22"/>
          <w:szCs w:val="22"/>
          <w:lang w:val="en" w:eastAsia="en-US"/>
        </w:rPr>
        <w:t>keep you informed about the action they’ve taken, but they can’t give you much detail if they have to keep the confidence of other people.</w:t>
      </w:r>
    </w:p>
    <w:p w14:paraId="0EFBD7E3" w14:textId="77777777" w:rsidR="00227CF0" w:rsidRPr="009C0326" w:rsidRDefault="00227CF0" w:rsidP="00227CF0">
      <w:pPr>
        <w:pStyle w:val="ListParagraph"/>
        <w:numPr>
          <w:ilvl w:val="0"/>
          <w:numId w:val="3"/>
        </w:numPr>
        <w:ind w:left="360"/>
        <w:rPr>
          <w:rFonts w:asciiTheme="minorHAnsi" w:hAnsiTheme="minorHAnsi" w:cstheme="minorHAnsi"/>
          <w:sz w:val="22"/>
          <w:szCs w:val="22"/>
          <w:lang w:val="en" w:eastAsia="en-US"/>
        </w:rPr>
      </w:pPr>
      <w:r w:rsidRPr="009C0326">
        <w:rPr>
          <w:rFonts w:asciiTheme="minorHAnsi" w:hAnsiTheme="minorHAnsi" w:cstheme="minorHAnsi"/>
          <w:sz w:val="22"/>
          <w:szCs w:val="22"/>
          <w:lang w:val="en" w:eastAsia="en-US"/>
        </w:rPr>
        <w:t>A prescribed person can’t help you with your relationship with your employer.</w:t>
      </w:r>
    </w:p>
    <w:p w14:paraId="6E95E9DE" w14:textId="77777777" w:rsidR="00227CF0" w:rsidRDefault="00227CF0" w:rsidP="00227CF0">
      <w:pPr>
        <w:keepNext/>
        <w:outlineLvl w:val="1"/>
        <w:rPr>
          <w:rFonts w:asciiTheme="minorHAnsi" w:hAnsiTheme="minorHAnsi" w:cstheme="minorHAnsi"/>
          <w:sz w:val="28"/>
          <w:szCs w:val="28"/>
          <w:lang w:val="en" w:eastAsia="en-US"/>
        </w:rPr>
      </w:pPr>
    </w:p>
    <w:p w14:paraId="0839D1A7" w14:textId="77777777" w:rsidR="00227CF0" w:rsidRPr="00F77C7E" w:rsidRDefault="00227CF0" w:rsidP="00227CF0">
      <w:pPr>
        <w:keepNext/>
        <w:outlineLvl w:val="1"/>
        <w:rPr>
          <w:rFonts w:asciiTheme="minorHAnsi" w:hAnsiTheme="minorHAnsi" w:cstheme="minorHAnsi"/>
          <w:b/>
          <w:sz w:val="22"/>
          <w:szCs w:val="22"/>
          <w:lang w:val="en" w:eastAsia="en-US"/>
        </w:rPr>
      </w:pPr>
      <w:r w:rsidRPr="00F77C7E">
        <w:rPr>
          <w:rFonts w:asciiTheme="minorHAnsi" w:hAnsiTheme="minorHAnsi" w:cstheme="minorHAnsi"/>
          <w:b/>
          <w:sz w:val="22"/>
          <w:szCs w:val="22"/>
          <w:lang w:val="en" w:eastAsia="en-US"/>
        </w:rPr>
        <w:t xml:space="preserve">If you’re not satisfied with </w:t>
      </w:r>
      <w:r w:rsidRPr="009C0326">
        <w:rPr>
          <w:rFonts w:asciiTheme="minorHAnsi" w:hAnsiTheme="minorHAnsi" w:cstheme="minorHAnsi"/>
          <w:b/>
          <w:sz w:val="22"/>
          <w:szCs w:val="22"/>
          <w:lang w:val="en" w:eastAsia="en-US"/>
        </w:rPr>
        <w:t xml:space="preserve">the way </w:t>
      </w:r>
      <w:r w:rsidRPr="00F77C7E">
        <w:rPr>
          <w:rFonts w:asciiTheme="minorHAnsi" w:hAnsiTheme="minorHAnsi" w:cstheme="minorHAnsi"/>
          <w:b/>
          <w:sz w:val="22"/>
          <w:szCs w:val="22"/>
          <w:lang w:val="en" w:eastAsia="en-US"/>
        </w:rPr>
        <w:t>your concern</w:t>
      </w:r>
      <w:r w:rsidRPr="009C0326">
        <w:rPr>
          <w:rFonts w:asciiTheme="minorHAnsi" w:hAnsiTheme="minorHAnsi" w:cstheme="minorHAnsi"/>
          <w:b/>
          <w:sz w:val="22"/>
          <w:szCs w:val="22"/>
          <w:lang w:val="en" w:eastAsia="en-US"/>
        </w:rPr>
        <w:t xml:space="preserve"> has been dealt with</w:t>
      </w:r>
    </w:p>
    <w:p w14:paraId="2D2CABA4" w14:textId="77777777" w:rsidR="00227CF0" w:rsidRPr="00660E26" w:rsidRDefault="00227CF0" w:rsidP="00227CF0">
      <w:pPr>
        <w:pStyle w:val="ListParagraph"/>
        <w:numPr>
          <w:ilvl w:val="0"/>
          <w:numId w:val="10"/>
        </w:numPr>
        <w:jc w:val="both"/>
        <w:rPr>
          <w:rFonts w:asciiTheme="minorHAnsi" w:hAnsiTheme="minorHAnsi" w:cstheme="minorHAnsi"/>
          <w:sz w:val="22"/>
          <w:szCs w:val="22"/>
          <w:lang w:val="en" w:eastAsia="en-US"/>
        </w:rPr>
      </w:pPr>
      <w:r w:rsidRPr="00660E26">
        <w:rPr>
          <w:rFonts w:asciiTheme="minorHAnsi" w:hAnsiTheme="minorHAnsi" w:cstheme="minorHAnsi"/>
          <w:sz w:val="22"/>
          <w:szCs w:val="22"/>
          <w:lang w:val="en" w:eastAsia="en-US"/>
        </w:rPr>
        <w:t>Tell someone else (e.g. a member of the PCC) if you believe your concern wasn’t taken seriously or the wrongdoing is still going on.</w:t>
      </w:r>
    </w:p>
    <w:p w14:paraId="25C1805B" w14:textId="77777777" w:rsidR="00227CF0" w:rsidRPr="009C0326" w:rsidRDefault="00227CF0" w:rsidP="00227CF0">
      <w:pPr>
        <w:outlineLvl w:val="0"/>
        <w:rPr>
          <w:rFonts w:asciiTheme="minorHAnsi" w:hAnsiTheme="minorHAnsi" w:cstheme="minorHAnsi"/>
          <w:b/>
          <w:bCs/>
          <w:kern w:val="36"/>
          <w:lang w:val="en" w:eastAsia="en-US"/>
        </w:rPr>
      </w:pPr>
    </w:p>
    <w:p w14:paraId="0B65EB5E" w14:textId="77777777" w:rsidR="00227CF0" w:rsidRPr="00F77C7E" w:rsidRDefault="00227CF0" w:rsidP="00227CF0">
      <w:pPr>
        <w:outlineLvl w:val="0"/>
        <w:rPr>
          <w:rFonts w:asciiTheme="minorHAnsi" w:hAnsiTheme="minorHAnsi" w:cstheme="minorHAnsi"/>
          <w:b/>
          <w:bCs/>
          <w:kern w:val="36"/>
          <w:lang w:val="en" w:eastAsia="en-US"/>
        </w:rPr>
      </w:pPr>
      <w:r w:rsidRPr="00F77C7E">
        <w:rPr>
          <w:rFonts w:asciiTheme="minorHAnsi" w:hAnsiTheme="minorHAnsi" w:cstheme="minorHAnsi"/>
          <w:b/>
          <w:bCs/>
          <w:kern w:val="36"/>
          <w:lang w:val="en" w:eastAsia="en-US"/>
        </w:rPr>
        <w:t>3. If you’re treated unfairly after whistleblowing</w:t>
      </w:r>
    </w:p>
    <w:p w14:paraId="6003337D" w14:textId="77777777" w:rsidR="00227CF0" w:rsidRDefault="00227CF0" w:rsidP="00227CF0">
      <w:pPr>
        <w:pStyle w:val="ListParagraph"/>
        <w:numPr>
          <w:ilvl w:val="0"/>
          <w:numId w:val="11"/>
        </w:numPr>
        <w:jc w:val="both"/>
        <w:rPr>
          <w:rFonts w:asciiTheme="minorHAnsi" w:hAnsiTheme="minorHAnsi" w:cstheme="minorHAnsi"/>
          <w:sz w:val="22"/>
          <w:szCs w:val="22"/>
          <w:lang w:val="en" w:eastAsia="en-US"/>
        </w:rPr>
      </w:pPr>
      <w:r w:rsidRPr="00660E26">
        <w:rPr>
          <w:rFonts w:asciiTheme="minorHAnsi" w:hAnsiTheme="minorHAnsi" w:cstheme="minorHAnsi"/>
          <w:sz w:val="22"/>
          <w:szCs w:val="22"/>
          <w:lang w:val="en" w:eastAsia="en-US"/>
        </w:rPr>
        <w:t xml:space="preserve">If you are an employee, you can take a case to an </w:t>
      </w:r>
      <w:hyperlink r:id="rId8" w:history="1">
        <w:r w:rsidRPr="00660E26">
          <w:rPr>
            <w:rFonts w:asciiTheme="minorHAnsi" w:hAnsiTheme="minorHAnsi" w:cstheme="minorHAnsi"/>
            <w:sz w:val="22"/>
            <w:szCs w:val="22"/>
            <w:lang w:val="en" w:eastAsia="en-US"/>
          </w:rPr>
          <w:t>employment tribunal</w:t>
        </w:r>
      </w:hyperlink>
      <w:r w:rsidRPr="00660E26">
        <w:rPr>
          <w:rFonts w:asciiTheme="minorHAnsi" w:hAnsiTheme="minorHAnsi" w:cstheme="minorHAnsi"/>
          <w:sz w:val="22"/>
          <w:szCs w:val="22"/>
          <w:lang w:val="en" w:eastAsia="en-US"/>
        </w:rPr>
        <w:t xml:space="preserve"> if you’ve been treated unfairly because you’ve blown the whistle. If you reported your concern anonymously, you may find it harder to argue that your unfair treatment was as a result of your whistleblowing. </w:t>
      </w:r>
    </w:p>
    <w:p w14:paraId="75DB210B" w14:textId="77777777" w:rsidR="00227CF0" w:rsidRPr="000943EA" w:rsidRDefault="00227CF0" w:rsidP="00227CF0">
      <w:pPr>
        <w:pStyle w:val="ListParagraph"/>
        <w:numPr>
          <w:ilvl w:val="0"/>
          <w:numId w:val="11"/>
        </w:numPr>
        <w:jc w:val="both"/>
        <w:rPr>
          <w:rFonts w:asciiTheme="minorHAnsi" w:hAnsiTheme="minorHAnsi" w:cstheme="minorHAnsi"/>
          <w:sz w:val="22"/>
          <w:szCs w:val="22"/>
          <w:lang w:val="en" w:eastAsia="en-US"/>
        </w:rPr>
      </w:pPr>
      <w:r w:rsidRPr="000943EA">
        <w:rPr>
          <w:rFonts w:asciiTheme="minorHAnsi" w:hAnsiTheme="minorHAnsi" w:cstheme="minorHAnsi"/>
          <w:sz w:val="22"/>
          <w:szCs w:val="22"/>
        </w:rPr>
        <w:t>If you are a member of the congregation or local community and have been treated unfairly because you have blown the whistle you can contact the Kingston Area Office for the Diocese of Southwark on 020 8545 2440</w:t>
      </w:r>
      <w:r>
        <w:rPr>
          <w:rFonts w:asciiTheme="minorHAnsi" w:hAnsiTheme="minorHAnsi" w:cstheme="minorHAnsi"/>
          <w:sz w:val="22"/>
          <w:szCs w:val="22"/>
        </w:rPr>
        <w:t>.</w:t>
      </w:r>
    </w:p>
    <w:p w14:paraId="728F8CA4" w14:textId="77777777" w:rsidR="00227CF0" w:rsidRDefault="00227CF0" w:rsidP="00227CF0">
      <w:pPr>
        <w:jc w:val="both"/>
      </w:pPr>
    </w:p>
    <w:p w14:paraId="08137448" w14:textId="77777777" w:rsidR="00227CF0" w:rsidRDefault="00227CF0" w:rsidP="00227CF0">
      <w:pPr>
        <w:jc w:val="both"/>
      </w:pPr>
    </w:p>
    <w:p w14:paraId="6D6095A4" w14:textId="77777777" w:rsidR="00227CF0" w:rsidRDefault="00227CF0" w:rsidP="00227CF0">
      <w:pPr>
        <w:jc w:val="both"/>
      </w:pPr>
    </w:p>
    <w:p w14:paraId="2D59AA38" w14:textId="77777777" w:rsidR="00227CF0" w:rsidRDefault="00227CF0" w:rsidP="00227CF0">
      <w:pPr>
        <w:jc w:val="both"/>
      </w:pPr>
    </w:p>
    <w:p w14:paraId="69AB9335" w14:textId="77777777" w:rsidR="00746665" w:rsidRDefault="00746665" w:rsidP="00227CF0">
      <w:pPr>
        <w:jc w:val="both"/>
      </w:pPr>
    </w:p>
    <w:p w14:paraId="5A9884C6" w14:textId="77777777" w:rsidR="00746665" w:rsidRDefault="00746665" w:rsidP="00227CF0">
      <w:pPr>
        <w:jc w:val="both"/>
      </w:pPr>
    </w:p>
    <w:p w14:paraId="003DCFDD" w14:textId="77777777" w:rsidR="00746665" w:rsidRDefault="00746665" w:rsidP="00227CF0">
      <w:pPr>
        <w:jc w:val="both"/>
      </w:pPr>
    </w:p>
    <w:p w14:paraId="0B29BEC6" w14:textId="77777777" w:rsidR="00746665" w:rsidRDefault="00746665" w:rsidP="00227CF0">
      <w:pPr>
        <w:jc w:val="both"/>
      </w:pPr>
    </w:p>
    <w:p w14:paraId="434B6484" w14:textId="77777777" w:rsidR="000753F4" w:rsidRPr="009F5FB4" w:rsidRDefault="000753F4" w:rsidP="000753F4">
      <w:pPr>
        <w:jc w:val="both"/>
        <w:outlineLvl w:val="0"/>
        <w:rPr>
          <w:rFonts w:asciiTheme="minorHAnsi" w:hAnsiTheme="minorHAnsi" w:cstheme="minorHAnsi"/>
          <w:b/>
          <w:bCs/>
          <w:kern w:val="36"/>
          <w:lang w:val="en" w:eastAsia="en-US"/>
        </w:rPr>
      </w:pPr>
      <w:r>
        <w:rPr>
          <w:rFonts w:asciiTheme="minorHAnsi" w:hAnsiTheme="minorHAnsi" w:cstheme="minorHAnsi"/>
          <w:b/>
          <w:bCs/>
          <w:kern w:val="36"/>
          <w:lang w:val="en" w:eastAsia="en-US"/>
        </w:rPr>
        <w:t xml:space="preserve">Rev. </w:t>
      </w:r>
      <w:r w:rsidRPr="009F5FB4">
        <w:rPr>
          <w:rFonts w:asciiTheme="minorHAnsi" w:hAnsiTheme="minorHAnsi" w:cstheme="minorHAnsi"/>
          <w:b/>
          <w:bCs/>
          <w:kern w:val="36"/>
          <w:lang w:val="en" w:eastAsia="en-US"/>
        </w:rPr>
        <w:t>Jo</w:t>
      </w:r>
      <w:r>
        <w:rPr>
          <w:rFonts w:asciiTheme="minorHAnsi" w:hAnsiTheme="minorHAnsi" w:cstheme="minorHAnsi"/>
          <w:b/>
          <w:bCs/>
          <w:kern w:val="36"/>
          <w:lang w:val="en" w:eastAsia="en-US"/>
        </w:rPr>
        <w:t>e Moffatt</w:t>
      </w:r>
      <w:r w:rsidRPr="009F5FB4">
        <w:rPr>
          <w:rFonts w:asciiTheme="minorHAnsi" w:hAnsiTheme="minorHAnsi" w:cstheme="minorHAnsi"/>
          <w:b/>
          <w:bCs/>
          <w:kern w:val="36"/>
          <w:lang w:val="en" w:eastAsia="en-US"/>
        </w:rPr>
        <w:t xml:space="preserve">                             </w:t>
      </w:r>
      <w:r>
        <w:rPr>
          <w:rFonts w:asciiTheme="minorHAnsi" w:hAnsiTheme="minorHAnsi" w:cstheme="minorHAnsi"/>
          <w:b/>
          <w:bCs/>
          <w:kern w:val="36"/>
          <w:lang w:val="en" w:eastAsia="en-US"/>
        </w:rPr>
        <w:tab/>
        <w:t>John Dewhurst</w:t>
      </w:r>
      <w:r w:rsidRPr="009F5FB4">
        <w:rPr>
          <w:rFonts w:asciiTheme="minorHAnsi" w:hAnsiTheme="minorHAnsi" w:cstheme="minorHAnsi"/>
          <w:b/>
          <w:bCs/>
          <w:kern w:val="36"/>
          <w:lang w:val="en" w:eastAsia="en-US"/>
        </w:rPr>
        <w:t xml:space="preserve">                              </w:t>
      </w:r>
      <w:r>
        <w:rPr>
          <w:rFonts w:asciiTheme="minorHAnsi" w:hAnsiTheme="minorHAnsi" w:cstheme="minorHAnsi"/>
          <w:b/>
          <w:bCs/>
          <w:kern w:val="36"/>
          <w:lang w:val="en" w:eastAsia="en-US"/>
        </w:rPr>
        <w:t xml:space="preserve">  </w:t>
      </w:r>
      <w:r w:rsidRPr="009F5FB4">
        <w:rPr>
          <w:rFonts w:asciiTheme="minorHAnsi" w:hAnsiTheme="minorHAnsi" w:cstheme="minorHAnsi"/>
          <w:b/>
          <w:bCs/>
          <w:kern w:val="36"/>
          <w:lang w:val="en" w:eastAsia="en-US"/>
        </w:rPr>
        <w:t xml:space="preserve"> </w:t>
      </w:r>
      <w:r>
        <w:rPr>
          <w:rFonts w:asciiTheme="minorHAnsi" w:hAnsiTheme="minorHAnsi" w:cstheme="minorHAnsi"/>
          <w:b/>
          <w:bCs/>
          <w:kern w:val="36"/>
          <w:lang w:val="en" w:eastAsia="en-US"/>
        </w:rPr>
        <w:t>Roshan Jathanna</w:t>
      </w:r>
    </w:p>
    <w:p w14:paraId="3E5BE921" w14:textId="77777777" w:rsidR="000753F4" w:rsidRPr="009F5FB4" w:rsidRDefault="000753F4" w:rsidP="000753F4">
      <w:pPr>
        <w:jc w:val="both"/>
        <w:outlineLvl w:val="0"/>
        <w:rPr>
          <w:rFonts w:asciiTheme="minorHAnsi" w:hAnsiTheme="minorHAnsi" w:cstheme="minorHAnsi"/>
          <w:b/>
          <w:bCs/>
          <w:kern w:val="36"/>
          <w:lang w:val="en" w:eastAsia="en-US"/>
        </w:rPr>
      </w:pPr>
      <w:r>
        <w:rPr>
          <w:rFonts w:asciiTheme="minorHAnsi" w:hAnsiTheme="minorHAnsi" w:cstheme="minorHAnsi"/>
          <w:b/>
          <w:bCs/>
          <w:kern w:val="36"/>
          <w:lang w:val="en" w:eastAsia="en-US"/>
        </w:rPr>
        <w:t>Vicar</w:t>
      </w:r>
      <w:r w:rsidRPr="009F5FB4">
        <w:rPr>
          <w:rFonts w:asciiTheme="minorHAnsi" w:hAnsiTheme="minorHAnsi" w:cstheme="minorHAnsi"/>
          <w:b/>
          <w:bCs/>
          <w:kern w:val="36"/>
          <w:lang w:val="en" w:eastAsia="en-US"/>
        </w:rPr>
        <w:t xml:space="preserve">                                                         Churchwarden                        </w:t>
      </w:r>
      <w:r>
        <w:rPr>
          <w:rFonts w:asciiTheme="minorHAnsi" w:hAnsiTheme="minorHAnsi" w:cstheme="minorHAnsi"/>
          <w:b/>
          <w:bCs/>
          <w:kern w:val="36"/>
          <w:lang w:val="en" w:eastAsia="en-US"/>
        </w:rPr>
        <w:t xml:space="preserve">  </w:t>
      </w:r>
      <w:r w:rsidRPr="009F5FB4">
        <w:rPr>
          <w:rFonts w:asciiTheme="minorHAnsi" w:hAnsiTheme="minorHAnsi" w:cstheme="minorHAnsi"/>
          <w:b/>
          <w:bCs/>
          <w:kern w:val="36"/>
          <w:lang w:val="en" w:eastAsia="en-US"/>
        </w:rPr>
        <w:t xml:space="preserve">  </w:t>
      </w:r>
      <w:r>
        <w:rPr>
          <w:rFonts w:asciiTheme="minorHAnsi" w:hAnsiTheme="minorHAnsi" w:cstheme="minorHAnsi"/>
          <w:b/>
          <w:bCs/>
          <w:kern w:val="36"/>
          <w:lang w:val="en" w:eastAsia="en-US"/>
        </w:rPr>
        <w:t xml:space="preserve"> </w:t>
      </w:r>
      <w:proofErr w:type="spellStart"/>
      <w:r w:rsidRPr="009F5FB4">
        <w:rPr>
          <w:rFonts w:asciiTheme="minorHAnsi" w:hAnsiTheme="minorHAnsi" w:cstheme="minorHAnsi"/>
          <w:b/>
          <w:bCs/>
          <w:kern w:val="36"/>
          <w:lang w:val="en" w:eastAsia="en-US"/>
        </w:rPr>
        <w:t>Churchwarden</w:t>
      </w:r>
      <w:proofErr w:type="spellEnd"/>
    </w:p>
    <w:p w14:paraId="63E3E0B6" w14:textId="77777777" w:rsidR="00227CF0" w:rsidRDefault="00227CF0" w:rsidP="00227CF0">
      <w:pPr>
        <w:jc w:val="both"/>
      </w:pPr>
    </w:p>
    <w:p w14:paraId="38309310" w14:textId="77777777" w:rsidR="00227CF0" w:rsidRDefault="00227CF0" w:rsidP="00227CF0">
      <w:pPr>
        <w:jc w:val="both"/>
      </w:pPr>
    </w:p>
    <w:p w14:paraId="3A86AAB3" w14:textId="77777777" w:rsidR="00227CF0" w:rsidRDefault="00227CF0" w:rsidP="00227CF0">
      <w:pPr>
        <w:jc w:val="both"/>
      </w:pPr>
    </w:p>
    <w:p w14:paraId="5B4F5F5B" w14:textId="77777777" w:rsidR="00227CF0" w:rsidRDefault="00227CF0" w:rsidP="00227CF0">
      <w:pPr>
        <w:jc w:val="both"/>
      </w:pPr>
    </w:p>
    <w:p w14:paraId="0F0A0718" w14:textId="77777777" w:rsidR="00227CF0" w:rsidRDefault="00227CF0" w:rsidP="00227CF0">
      <w:pPr>
        <w:jc w:val="both"/>
      </w:pPr>
    </w:p>
    <w:p w14:paraId="0EBEDFD1" w14:textId="77777777" w:rsidR="00227CF0" w:rsidRDefault="00227CF0" w:rsidP="00227CF0">
      <w:pPr>
        <w:jc w:val="both"/>
      </w:pPr>
    </w:p>
    <w:sectPr w:rsidR="00227CF0" w:rsidSect="003532E3">
      <w:headerReference w:type="even" r:id="rId9"/>
      <w:headerReference w:type="default" r:id="rId10"/>
      <w:head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557A" w14:textId="77777777" w:rsidR="00D575F9" w:rsidRDefault="00D575F9" w:rsidP="00660E26">
      <w:r>
        <w:separator/>
      </w:r>
    </w:p>
  </w:endnote>
  <w:endnote w:type="continuationSeparator" w:id="0">
    <w:p w14:paraId="6C532DA3" w14:textId="77777777" w:rsidR="00D575F9" w:rsidRDefault="00D575F9" w:rsidP="0066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DS-Regula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Medium">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5A9A" w14:textId="77777777" w:rsidR="00D575F9" w:rsidRDefault="00D575F9" w:rsidP="00660E26">
      <w:r>
        <w:separator/>
      </w:r>
    </w:p>
  </w:footnote>
  <w:footnote w:type="continuationSeparator" w:id="0">
    <w:p w14:paraId="1FA364D6" w14:textId="77777777" w:rsidR="00D575F9" w:rsidRDefault="00D575F9" w:rsidP="0066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5440" w14:textId="234750ED" w:rsidR="009F5FB4" w:rsidRDefault="009F5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ACB7" w14:textId="01F8628D" w:rsidR="009F5FB4" w:rsidRDefault="009F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1E94" w14:textId="76B89C0B" w:rsidR="003532E3" w:rsidRPr="003532E3" w:rsidRDefault="00227CF0" w:rsidP="003532E3">
    <w:pPr>
      <w:jc w:val="right"/>
      <w:rPr>
        <w:rFonts w:ascii="Arial" w:hAnsi="Arial" w:cs="Arial"/>
        <w:b/>
        <w:sz w:val="28"/>
        <w:szCs w:val="28"/>
      </w:rPr>
    </w:pPr>
    <w:r w:rsidRPr="00223A5F">
      <w:rPr>
        <w:rFonts w:ascii="Raleway Medium" w:hAnsi="Raleway Medium" w:cs="Arial"/>
        <w:noProof/>
        <w:sz w:val="32"/>
        <w:szCs w:val="32"/>
      </w:rPr>
      <w:drawing>
        <wp:anchor distT="0" distB="0" distL="114300" distR="114300" simplePos="0" relativeHeight="251669504" behindDoc="0" locked="0" layoutInCell="1" allowOverlap="1" wp14:anchorId="4B515BB7" wp14:editId="38513856">
          <wp:simplePos x="0" y="0"/>
          <wp:positionH relativeFrom="margin">
            <wp:posOffset>-228600</wp:posOffset>
          </wp:positionH>
          <wp:positionV relativeFrom="margin">
            <wp:posOffset>-718185</wp:posOffset>
          </wp:positionV>
          <wp:extent cx="739775" cy="974725"/>
          <wp:effectExtent l="0" t="0" r="3175" b="0"/>
          <wp:wrapSquare wrapText="bothSides"/>
          <wp:docPr id="379159884" name="Picture 2"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5683" name="Picture 2" descr="A red and yellow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775" cy="974725"/>
                  </a:xfrm>
                  <a:prstGeom prst="rect">
                    <a:avLst/>
                  </a:prstGeom>
                </pic:spPr>
              </pic:pic>
            </a:graphicData>
          </a:graphic>
          <wp14:sizeRelH relativeFrom="margin">
            <wp14:pctWidth>0</wp14:pctWidth>
          </wp14:sizeRelH>
          <wp14:sizeRelV relativeFrom="margin">
            <wp14:pctHeight>0</wp14:pctHeight>
          </wp14:sizeRelV>
        </wp:anchor>
      </w:drawing>
    </w:r>
    <w:r w:rsidR="003532E3" w:rsidRPr="003532E3">
      <w:rPr>
        <w:rFonts w:ascii="Arial" w:hAnsi="Arial" w:cs="Arial"/>
        <w:b/>
        <w:sz w:val="28"/>
        <w:szCs w:val="28"/>
      </w:rPr>
      <w:t>All Saints Church, Kingston- upon-Thames</w:t>
    </w:r>
  </w:p>
  <w:p w14:paraId="3D22E5AA" w14:textId="77777777" w:rsidR="003532E3" w:rsidRPr="003532E3" w:rsidRDefault="003532E3" w:rsidP="003532E3">
    <w:pPr>
      <w:jc w:val="right"/>
      <w:rPr>
        <w:rFonts w:ascii="Monotype Corsiva" w:hAnsi="Monotype Corsiva" w:cs="Arial"/>
        <w:b/>
      </w:rPr>
    </w:pPr>
    <w:r w:rsidRPr="003532E3">
      <w:rPr>
        <w:rFonts w:ascii="Monotype Corsiva" w:hAnsi="Monotype Corsiva" w:cs="Arial"/>
        <w:b/>
      </w:rPr>
      <w:t>The Ancient Parish Church of Kingston</w:t>
    </w:r>
  </w:p>
  <w:p w14:paraId="7ED172AF" w14:textId="42FCBD12" w:rsidR="003532E3" w:rsidRPr="003532E3" w:rsidRDefault="003532E3" w:rsidP="003532E3">
    <w:pPr>
      <w:tabs>
        <w:tab w:val="center" w:pos="4153"/>
        <w:tab w:val="right" w:pos="8306"/>
      </w:tabs>
    </w:pPr>
  </w:p>
  <w:p w14:paraId="4429B22A" w14:textId="49F364F7" w:rsidR="003532E3" w:rsidRDefault="0035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00B6"/>
    <w:multiLevelType w:val="multilevel"/>
    <w:tmpl w:val="E21A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265368"/>
    <w:multiLevelType w:val="multilevel"/>
    <w:tmpl w:val="F9DC28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30B83388"/>
    <w:multiLevelType w:val="hybridMultilevel"/>
    <w:tmpl w:val="4B405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F364BE"/>
    <w:multiLevelType w:val="hybridMultilevel"/>
    <w:tmpl w:val="52B8E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662F8E"/>
    <w:multiLevelType w:val="hybridMultilevel"/>
    <w:tmpl w:val="0E12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D5EC5"/>
    <w:multiLevelType w:val="hybridMultilevel"/>
    <w:tmpl w:val="E96C5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7A1145"/>
    <w:multiLevelType w:val="multilevel"/>
    <w:tmpl w:val="CF0C9F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6C79F2"/>
    <w:multiLevelType w:val="multilevel"/>
    <w:tmpl w:val="F254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C204E1"/>
    <w:multiLevelType w:val="hybridMultilevel"/>
    <w:tmpl w:val="BD82C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972748"/>
    <w:multiLevelType w:val="hybridMultilevel"/>
    <w:tmpl w:val="5524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890C60"/>
    <w:multiLevelType w:val="multilevel"/>
    <w:tmpl w:val="CF0C9F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1312103">
    <w:abstractNumId w:val="0"/>
  </w:num>
  <w:num w:numId="2" w16cid:durableId="958073731">
    <w:abstractNumId w:val="7"/>
  </w:num>
  <w:num w:numId="3" w16cid:durableId="1331103464">
    <w:abstractNumId w:val="4"/>
  </w:num>
  <w:num w:numId="4" w16cid:durableId="22830723">
    <w:abstractNumId w:val="8"/>
  </w:num>
  <w:num w:numId="5" w16cid:durableId="1059475434">
    <w:abstractNumId w:val="9"/>
  </w:num>
  <w:num w:numId="6" w16cid:durableId="34741381">
    <w:abstractNumId w:val="2"/>
  </w:num>
  <w:num w:numId="7" w16cid:durableId="1068382730">
    <w:abstractNumId w:val="10"/>
  </w:num>
  <w:num w:numId="8" w16cid:durableId="1684286798">
    <w:abstractNumId w:val="6"/>
  </w:num>
  <w:num w:numId="9" w16cid:durableId="74016781">
    <w:abstractNumId w:val="1"/>
  </w:num>
  <w:num w:numId="10" w16cid:durableId="1622179735">
    <w:abstractNumId w:val="5"/>
  </w:num>
  <w:num w:numId="11" w16cid:durableId="213944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7E"/>
    <w:rsid w:val="000753F4"/>
    <w:rsid w:val="000A2D47"/>
    <w:rsid w:val="000D144B"/>
    <w:rsid w:val="0013223B"/>
    <w:rsid w:val="0022614A"/>
    <w:rsid w:val="00227CF0"/>
    <w:rsid w:val="0029718F"/>
    <w:rsid w:val="002A3181"/>
    <w:rsid w:val="003532E3"/>
    <w:rsid w:val="00367885"/>
    <w:rsid w:val="004516A5"/>
    <w:rsid w:val="004865EE"/>
    <w:rsid w:val="00626A86"/>
    <w:rsid w:val="00660E26"/>
    <w:rsid w:val="006B2AC8"/>
    <w:rsid w:val="006D15E1"/>
    <w:rsid w:val="00746665"/>
    <w:rsid w:val="008F1FFC"/>
    <w:rsid w:val="0091367E"/>
    <w:rsid w:val="009C0326"/>
    <w:rsid w:val="009F5FB4"/>
    <w:rsid w:val="00A52EB5"/>
    <w:rsid w:val="00B52FD3"/>
    <w:rsid w:val="00B651B8"/>
    <w:rsid w:val="00BB5E21"/>
    <w:rsid w:val="00C32545"/>
    <w:rsid w:val="00CF463D"/>
    <w:rsid w:val="00D575F9"/>
    <w:rsid w:val="00F34072"/>
    <w:rsid w:val="00F77C7E"/>
    <w:rsid w:val="00FA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57A3C"/>
  <w15:chartTrackingRefBased/>
  <w15:docId w15:val="{F1E2CBE9-4810-4D50-8B69-E5342066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link w:val="Heading1Char"/>
    <w:uiPriority w:val="9"/>
    <w:qFormat/>
    <w:rsid w:val="00F77C7E"/>
    <w:pPr>
      <w:spacing w:before="100" w:beforeAutospacing="1" w:after="100" w:afterAutospacing="1"/>
      <w:outlineLvl w:val="0"/>
    </w:pPr>
    <w:rPr>
      <w:b/>
      <w:bCs/>
      <w:kern w:val="36"/>
      <w:sz w:val="48"/>
      <w:szCs w:val="48"/>
      <w:lang w:val="en-US" w:eastAsia="en-US"/>
    </w:rPr>
  </w:style>
  <w:style w:type="paragraph" w:styleId="Heading2">
    <w:name w:val="heading 2"/>
    <w:basedOn w:val="Normal"/>
    <w:link w:val="Heading2Char"/>
    <w:uiPriority w:val="9"/>
    <w:qFormat/>
    <w:rsid w:val="00F77C7E"/>
    <w:pPr>
      <w:keepNext/>
      <w:spacing w:before="100" w:beforeAutospacing="1" w:after="100" w:afterAutospacing="1"/>
      <w:outlineLvl w:val="1"/>
    </w:pPr>
    <w:rPr>
      <w:rFonts w:ascii="GDS-Regular" w:hAnsi="GDS-Regula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C7E"/>
    <w:rPr>
      <w:b/>
      <w:bCs/>
      <w:kern w:val="36"/>
      <w:sz w:val="48"/>
      <w:szCs w:val="48"/>
    </w:rPr>
  </w:style>
  <w:style w:type="character" w:customStyle="1" w:styleId="Heading2Char">
    <w:name w:val="Heading 2 Char"/>
    <w:basedOn w:val="DefaultParagraphFont"/>
    <w:link w:val="Heading2"/>
    <w:uiPriority w:val="9"/>
    <w:rsid w:val="00F77C7E"/>
    <w:rPr>
      <w:rFonts w:ascii="GDS-Regular" w:hAnsi="GDS-Regular"/>
      <w:sz w:val="28"/>
      <w:szCs w:val="28"/>
    </w:rPr>
  </w:style>
  <w:style w:type="character" w:styleId="Hyperlink">
    <w:name w:val="Hyperlink"/>
    <w:basedOn w:val="DefaultParagraphFont"/>
    <w:uiPriority w:val="99"/>
    <w:unhideWhenUsed/>
    <w:rsid w:val="00F77C7E"/>
    <w:rPr>
      <w:strike w:val="0"/>
      <w:dstrike w:val="0"/>
      <w:color w:val="0000FF"/>
      <w:u w:val="none"/>
      <w:effect w:val="none"/>
    </w:rPr>
  </w:style>
  <w:style w:type="paragraph" w:styleId="NormalWeb">
    <w:name w:val="Normal (Web)"/>
    <w:basedOn w:val="Normal"/>
    <w:uiPriority w:val="99"/>
    <w:unhideWhenUsed/>
    <w:rsid w:val="00F77C7E"/>
    <w:pPr>
      <w:spacing w:before="100" w:beforeAutospacing="1" w:after="100" w:afterAutospacing="1"/>
    </w:pPr>
    <w:rPr>
      <w:rFonts w:ascii="GDS-Regular" w:hAnsi="GDS-Regular"/>
      <w:sz w:val="22"/>
      <w:szCs w:val="22"/>
      <w:lang w:val="en-US" w:eastAsia="en-US"/>
    </w:rPr>
  </w:style>
  <w:style w:type="paragraph" w:styleId="ListParagraph">
    <w:name w:val="List Paragraph"/>
    <w:basedOn w:val="Normal"/>
    <w:uiPriority w:val="34"/>
    <w:qFormat/>
    <w:rsid w:val="009C0326"/>
    <w:pPr>
      <w:ind w:left="720"/>
      <w:contextualSpacing/>
    </w:pPr>
  </w:style>
  <w:style w:type="paragraph" w:styleId="Header">
    <w:name w:val="header"/>
    <w:basedOn w:val="Normal"/>
    <w:link w:val="HeaderChar"/>
    <w:rsid w:val="00660E26"/>
    <w:pPr>
      <w:tabs>
        <w:tab w:val="center" w:pos="4680"/>
        <w:tab w:val="right" w:pos="9360"/>
      </w:tabs>
    </w:pPr>
  </w:style>
  <w:style w:type="character" w:customStyle="1" w:styleId="HeaderChar">
    <w:name w:val="Header Char"/>
    <w:basedOn w:val="DefaultParagraphFont"/>
    <w:link w:val="Header"/>
    <w:rsid w:val="00660E26"/>
    <w:rPr>
      <w:sz w:val="24"/>
      <w:szCs w:val="24"/>
      <w:lang w:val="en-GB" w:eastAsia="en-GB"/>
    </w:rPr>
  </w:style>
  <w:style w:type="paragraph" w:styleId="Footer">
    <w:name w:val="footer"/>
    <w:basedOn w:val="Normal"/>
    <w:link w:val="FooterChar"/>
    <w:rsid w:val="00660E26"/>
    <w:pPr>
      <w:tabs>
        <w:tab w:val="center" w:pos="4680"/>
        <w:tab w:val="right" w:pos="9360"/>
      </w:tabs>
    </w:pPr>
  </w:style>
  <w:style w:type="character" w:customStyle="1" w:styleId="FooterChar">
    <w:name w:val="Footer Char"/>
    <w:basedOn w:val="DefaultParagraphFont"/>
    <w:link w:val="Footer"/>
    <w:rsid w:val="00660E26"/>
    <w:rPr>
      <w:sz w:val="24"/>
      <w:szCs w:val="24"/>
      <w:lang w:val="en-GB" w:eastAsia="en-GB"/>
    </w:rPr>
  </w:style>
  <w:style w:type="paragraph" w:styleId="BalloonText">
    <w:name w:val="Balloon Text"/>
    <w:basedOn w:val="Normal"/>
    <w:link w:val="BalloonTextChar"/>
    <w:semiHidden/>
    <w:unhideWhenUsed/>
    <w:rsid w:val="00C32545"/>
    <w:rPr>
      <w:rFonts w:ascii="Segoe UI" w:hAnsi="Segoe UI" w:cs="Segoe UI"/>
      <w:sz w:val="18"/>
      <w:szCs w:val="18"/>
    </w:rPr>
  </w:style>
  <w:style w:type="character" w:customStyle="1" w:styleId="BalloonTextChar">
    <w:name w:val="Balloon Text Char"/>
    <w:basedOn w:val="DefaultParagraphFont"/>
    <w:link w:val="BalloonText"/>
    <w:semiHidden/>
    <w:rsid w:val="00C32545"/>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181061">
      <w:bodyDiv w:val="1"/>
      <w:marLeft w:val="0"/>
      <w:marRight w:val="0"/>
      <w:marTop w:val="0"/>
      <w:marBottom w:val="0"/>
      <w:divBdr>
        <w:top w:val="none" w:sz="0" w:space="0" w:color="auto"/>
        <w:left w:val="none" w:sz="0" w:space="0" w:color="auto"/>
        <w:bottom w:val="none" w:sz="0" w:space="0" w:color="auto"/>
        <w:right w:val="none" w:sz="0" w:space="0" w:color="auto"/>
      </w:divBdr>
      <w:divsChild>
        <w:div w:id="652102774">
          <w:marLeft w:val="0"/>
          <w:marRight w:val="0"/>
          <w:marTop w:val="0"/>
          <w:marBottom w:val="0"/>
          <w:divBdr>
            <w:top w:val="none" w:sz="0" w:space="0" w:color="auto"/>
            <w:left w:val="none" w:sz="0" w:space="0" w:color="auto"/>
            <w:bottom w:val="none" w:sz="0" w:space="0" w:color="auto"/>
            <w:right w:val="none" w:sz="0" w:space="0" w:color="auto"/>
          </w:divBdr>
          <w:divsChild>
            <w:div w:id="2109155136">
              <w:marLeft w:val="0"/>
              <w:marRight w:val="0"/>
              <w:marTop w:val="0"/>
              <w:marBottom w:val="0"/>
              <w:divBdr>
                <w:top w:val="none" w:sz="0" w:space="0" w:color="auto"/>
                <w:left w:val="none" w:sz="0" w:space="0" w:color="auto"/>
                <w:bottom w:val="none" w:sz="0" w:space="0" w:color="auto"/>
                <w:right w:val="none" w:sz="0" w:space="0" w:color="auto"/>
              </w:divBdr>
            </w:div>
            <w:div w:id="17580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mployment-tribun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whistleblowing/treated-unfairly-after-whistleblowin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7CB537654A447B6D3DBBF056B1824" ma:contentTypeVersion="17" ma:contentTypeDescription="Create a new document." ma:contentTypeScope="" ma:versionID="9a52591eb62618791070596fb1487f02">
  <xsd:schema xmlns:xsd="http://www.w3.org/2001/XMLSchema" xmlns:xs="http://www.w3.org/2001/XMLSchema" xmlns:p="http://schemas.microsoft.com/office/2006/metadata/properties" xmlns:ns2="a4991ac7-4709-480c-bfe2-0381a602b38c" xmlns:ns3="35af8237-cc9e-4705-903d-a59f3a6a0e2a" targetNamespace="http://schemas.microsoft.com/office/2006/metadata/properties" ma:root="true" ma:fieldsID="352dd66ad1c9f0057ec9a77990acbdec" ns2:_="" ns3:_="">
    <xsd:import namespace="a4991ac7-4709-480c-bfe2-0381a602b38c"/>
    <xsd:import namespace="35af8237-cc9e-4705-903d-a59f3a6a0e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91ac7-4709-480c-bfe2-0381a602b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16990ce-bf76-4295-a67e-5940fce760d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f8237-cc9e-4705-903d-a59f3a6a0e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fca731-74c1-4f2f-b21c-f3f85708138d}" ma:internalName="TaxCatchAll" ma:showField="CatchAllData" ma:web="35af8237-cc9e-4705-903d-a59f3a6a0e2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991ac7-4709-480c-bfe2-0381a602b38c">
      <Terms xmlns="http://schemas.microsoft.com/office/infopath/2007/PartnerControls"/>
    </lcf76f155ced4ddcb4097134ff3c332f>
    <TaxCatchAll xmlns="35af8237-cc9e-4705-903d-a59f3a6a0e2a" xsi:nil="true"/>
  </documentManagement>
</p:properties>
</file>

<file path=customXml/itemProps1.xml><?xml version="1.0" encoding="utf-8"?>
<ds:datastoreItem xmlns:ds="http://schemas.openxmlformats.org/officeDocument/2006/customXml" ds:itemID="{1D0F6C32-B04A-41A3-9BDC-3F5C09B2146F}"/>
</file>

<file path=customXml/itemProps2.xml><?xml version="1.0" encoding="utf-8"?>
<ds:datastoreItem xmlns:ds="http://schemas.openxmlformats.org/officeDocument/2006/customXml" ds:itemID="{32B7122B-FB4F-49F7-9CD6-219F942C118D}"/>
</file>

<file path=customXml/itemProps3.xml><?xml version="1.0" encoding="utf-8"?>
<ds:datastoreItem xmlns:ds="http://schemas.openxmlformats.org/officeDocument/2006/customXml" ds:itemID="{EC343159-A6C0-4F7A-BC72-CDBE557753C1}"/>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Dewhurst</cp:lastModifiedBy>
  <cp:revision>2</cp:revision>
  <cp:lastPrinted>2017-01-27T17:54:00Z</cp:lastPrinted>
  <dcterms:created xsi:type="dcterms:W3CDTF">2025-07-28T13:19:00Z</dcterms:created>
  <dcterms:modified xsi:type="dcterms:W3CDTF">2025-07-28T13:19:00Z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0x01010026E7CB537654A447B6D3DBBF056B1824</vt:lpwstr>
  </property>
</Properties>
</file>